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8" w:rsidRDefault="00EF59C8" w:rsidP="009F4E1B">
      <w:pPr>
        <w:rPr>
          <w:sz w:val="28"/>
          <w:szCs w:val="28"/>
          <w:lang w:bidi="ar-JO"/>
        </w:rPr>
      </w:pPr>
      <w:bookmarkStart w:id="0" w:name="_GoBack"/>
      <w:bookmarkEnd w:id="0"/>
    </w:p>
    <w:p w:rsidR="00EF59C8" w:rsidRPr="003C669D" w:rsidRDefault="00EF59C8" w:rsidP="00824B10">
      <w:pPr>
        <w:jc w:val="center"/>
        <w:rPr>
          <w:b/>
          <w:bCs/>
          <w:sz w:val="28"/>
          <w:szCs w:val="28"/>
          <w:lang w:bidi="ar-JO"/>
        </w:rPr>
      </w:pPr>
      <w:r w:rsidRPr="003C669D">
        <w:rPr>
          <w:b/>
          <w:bCs/>
          <w:sz w:val="28"/>
          <w:szCs w:val="28"/>
          <w:lang w:bidi="ar-JO"/>
        </w:rPr>
        <w:t>The University of Jordan</w:t>
      </w:r>
    </w:p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824B10" w:rsidRDefault="00EF59C8" w:rsidP="00B9351F">
      <w:pPr>
        <w:jc w:val="both"/>
        <w:rPr>
          <w:b/>
          <w:bCs/>
        </w:rPr>
      </w:pPr>
      <w:r w:rsidRPr="00824B10">
        <w:rPr>
          <w:b/>
          <w:bCs/>
        </w:rPr>
        <w:t>Faculty:</w:t>
      </w:r>
      <w:r>
        <w:rPr>
          <w:b/>
          <w:bCs/>
        </w:rPr>
        <w:t xml:space="preserve">   </w:t>
      </w:r>
      <w:r w:rsidR="00B9351F" w:rsidRPr="00B9351F">
        <w:rPr>
          <w:b/>
          <w:bCs/>
        </w:rPr>
        <w:t>Agriculture</w:t>
      </w:r>
      <w:r>
        <w:rPr>
          <w:b/>
          <w:bCs/>
        </w:rPr>
        <w:t xml:space="preserve">                     </w:t>
      </w:r>
      <w:r w:rsidR="00B9351F">
        <w:rPr>
          <w:b/>
          <w:bCs/>
        </w:rPr>
        <w:t xml:space="preserve">          </w:t>
      </w:r>
      <w:r w:rsidRPr="00824B10">
        <w:rPr>
          <w:b/>
          <w:bCs/>
        </w:rPr>
        <w:t>Department:</w:t>
      </w:r>
      <w:r w:rsidR="00B9351F">
        <w:rPr>
          <w:b/>
          <w:bCs/>
        </w:rPr>
        <w:t xml:space="preserve"> </w:t>
      </w:r>
      <w:r w:rsidR="00B9351F" w:rsidRPr="00B9351F">
        <w:rPr>
          <w:b/>
          <w:bCs/>
        </w:rPr>
        <w:t>Horticulture &amp; Crop Sciences</w:t>
      </w:r>
    </w:p>
    <w:p w:rsidR="00EF59C8" w:rsidRPr="00824B10" w:rsidRDefault="00671376" w:rsidP="005177F1">
      <w:pPr>
        <w:jc w:val="both"/>
        <w:rPr>
          <w:b/>
          <w:bCs/>
        </w:rPr>
      </w:pPr>
      <w:r>
        <w:rPr>
          <w:b/>
          <w:bCs/>
        </w:rPr>
        <w:t>Program:</w:t>
      </w:r>
      <w:r w:rsidR="007A21DE">
        <w:rPr>
          <w:b/>
          <w:bCs/>
        </w:rPr>
        <w:t xml:space="preserve">  </w:t>
      </w:r>
      <w:r w:rsidR="008C0C6D" w:rsidRPr="00B9351F">
        <w:rPr>
          <w:b/>
          <w:bCs/>
        </w:rPr>
        <w:t>Horticulture &amp; Crop Sciences</w:t>
      </w:r>
      <w:r w:rsidR="007A21DE">
        <w:rPr>
          <w:b/>
          <w:bCs/>
        </w:rPr>
        <w:t xml:space="preserve">                   </w:t>
      </w:r>
      <w:r w:rsidR="00EF59C8" w:rsidRPr="00824B10">
        <w:rPr>
          <w:b/>
          <w:bCs/>
        </w:rPr>
        <w:t>Academic Year</w:t>
      </w:r>
      <w:r>
        <w:rPr>
          <w:rFonts w:hint="cs"/>
          <w:b/>
          <w:bCs/>
          <w:rtl/>
        </w:rPr>
        <w:t>/</w:t>
      </w:r>
      <w:r w:rsidRPr="00671376">
        <w:rPr>
          <w:b/>
          <w:bCs/>
        </w:rPr>
        <w:t xml:space="preserve"> </w:t>
      </w:r>
      <w:r w:rsidRPr="00824B10">
        <w:rPr>
          <w:b/>
          <w:bCs/>
        </w:rPr>
        <w:t>Semester</w:t>
      </w:r>
      <w:r w:rsidR="0017432E">
        <w:rPr>
          <w:b/>
          <w:bCs/>
        </w:rPr>
        <w:t>:---</w:t>
      </w:r>
    </w:p>
    <w:p w:rsidR="00671376" w:rsidRDefault="00671376" w:rsidP="00824B10">
      <w:pPr>
        <w:jc w:val="center"/>
        <w:rPr>
          <w:b/>
          <w:bCs/>
        </w:rPr>
      </w:pPr>
    </w:p>
    <w:p w:rsidR="00EF59C8" w:rsidRPr="00824B10" w:rsidRDefault="00EF59C8" w:rsidP="00B9351F">
      <w:pPr>
        <w:jc w:val="center"/>
        <w:rPr>
          <w:b/>
          <w:bCs/>
          <w:rtl/>
        </w:rPr>
      </w:pPr>
      <w:r>
        <w:rPr>
          <w:b/>
          <w:bCs/>
        </w:rPr>
        <w:t>Course Name (</w:t>
      </w:r>
      <w:r w:rsidR="00B9351F" w:rsidRPr="00B9351F">
        <w:rPr>
          <w:b/>
          <w:bCs/>
        </w:rPr>
        <w:t>Forage Crops</w:t>
      </w:r>
      <w:r w:rsidR="00B343D1">
        <w:rPr>
          <w:b/>
          <w:bCs/>
        </w:rPr>
        <w:t xml:space="preserve"> -0631231</w:t>
      </w:r>
      <w:r w:rsidRPr="00824B10">
        <w:rPr>
          <w:b/>
          <w:bCs/>
        </w:rPr>
        <w:t>)</w:t>
      </w:r>
    </w:p>
    <w:p w:rsidR="00EF59C8" w:rsidRPr="00824B10" w:rsidRDefault="00EF59C8" w:rsidP="00824B10">
      <w:pPr>
        <w:jc w:val="both"/>
        <w:rPr>
          <w:b/>
          <w:bCs/>
        </w:rPr>
      </w:pPr>
    </w:p>
    <w:p w:rsidR="00EF59C8" w:rsidRDefault="00EF59C8" w:rsidP="00074D61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9"/>
        <w:gridCol w:w="2562"/>
        <w:gridCol w:w="1198"/>
        <w:gridCol w:w="1258"/>
        <w:gridCol w:w="1677"/>
        <w:gridCol w:w="1537"/>
      </w:tblGrid>
      <w:tr w:rsidR="00EF59C8" w:rsidTr="00375AE2">
        <w:tc>
          <w:tcPr>
            <w:tcW w:w="1799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Credit hours</w:t>
            </w:r>
          </w:p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2562" w:type="dxa"/>
          </w:tcPr>
          <w:p w:rsidR="00EF59C8" w:rsidRPr="006E6C03" w:rsidRDefault="00B9351F" w:rsidP="00B9351F">
            <w:pPr>
              <w:jc w:val="both"/>
              <w:rPr>
                <w:b/>
                <w:bCs/>
              </w:rPr>
            </w:pPr>
            <w:r w:rsidRPr="00B9351F">
              <w:rPr>
                <w:b/>
                <w:bCs/>
              </w:rPr>
              <w:t>Sunday,</w:t>
            </w:r>
            <w:r>
              <w:rPr>
                <w:b/>
                <w:bCs/>
              </w:rPr>
              <w:t xml:space="preserve"> </w:t>
            </w:r>
            <w:r w:rsidRPr="00B9351F">
              <w:rPr>
                <w:b/>
                <w:bCs/>
              </w:rPr>
              <w:t>T</w:t>
            </w:r>
            <w:r>
              <w:rPr>
                <w:b/>
                <w:bCs/>
              </w:rPr>
              <w:t>uesday, Thursday 11-12 am</w:t>
            </w:r>
            <w:r w:rsidRPr="00B9351F">
              <w:rPr>
                <w:b/>
                <w:bCs/>
              </w:rPr>
              <w:t xml:space="preserve"> </w:t>
            </w:r>
          </w:p>
        </w:tc>
        <w:tc>
          <w:tcPr>
            <w:tcW w:w="1198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Level</w:t>
            </w:r>
          </w:p>
        </w:tc>
        <w:tc>
          <w:tcPr>
            <w:tcW w:w="1258" w:type="dxa"/>
          </w:tcPr>
          <w:p w:rsidR="00EF59C8" w:rsidRPr="006E6C03" w:rsidRDefault="008C0C6D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677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Pre</w:t>
            </w:r>
            <w:r w:rsidR="00375AE2">
              <w:rPr>
                <w:b/>
                <w:bCs/>
              </w:rPr>
              <w:t>-</w:t>
            </w:r>
            <w:r w:rsidRPr="006E6C03">
              <w:rPr>
                <w:b/>
                <w:bCs/>
              </w:rPr>
              <w:t>requisite</w:t>
            </w:r>
          </w:p>
        </w:tc>
        <w:tc>
          <w:tcPr>
            <w:tcW w:w="1537" w:type="dxa"/>
          </w:tcPr>
          <w:p w:rsidR="00EF59C8" w:rsidRPr="006E6C03" w:rsidRDefault="008C0C6D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EF59C8" w:rsidTr="00375AE2">
        <w:tc>
          <w:tcPr>
            <w:tcW w:w="1799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Coordinator/ Lecturer</w:t>
            </w:r>
          </w:p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2562" w:type="dxa"/>
          </w:tcPr>
          <w:p w:rsidR="00EF59C8" w:rsidRPr="006E6C03" w:rsidRDefault="0019327A" w:rsidP="006E6C03">
            <w:pPr>
              <w:jc w:val="both"/>
              <w:rPr>
                <w:b/>
                <w:bCs/>
              </w:rPr>
            </w:pPr>
            <w:r w:rsidRPr="0019327A">
              <w:rPr>
                <w:b/>
                <w:bCs/>
              </w:rPr>
              <w:t>Dr. Hani Saoub</w:t>
            </w:r>
          </w:p>
        </w:tc>
        <w:tc>
          <w:tcPr>
            <w:tcW w:w="1198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number</w:t>
            </w:r>
          </w:p>
        </w:tc>
        <w:tc>
          <w:tcPr>
            <w:tcW w:w="1258" w:type="dxa"/>
          </w:tcPr>
          <w:p w:rsidR="00EF59C8" w:rsidRPr="006E6C03" w:rsidRDefault="008C0C6D" w:rsidP="008C0C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Vice Dean</w:t>
            </w:r>
          </w:p>
        </w:tc>
        <w:tc>
          <w:tcPr>
            <w:tcW w:w="1677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phone</w:t>
            </w:r>
          </w:p>
        </w:tc>
        <w:tc>
          <w:tcPr>
            <w:tcW w:w="1537" w:type="dxa"/>
          </w:tcPr>
          <w:p w:rsidR="00EF59C8" w:rsidRPr="006E6C03" w:rsidRDefault="008C0C6D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22310</w:t>
            </w:r>
          </w:p>
        </w:tc>
      </w:tr>
      <w:tr w:rsidR="00EF59C8" w:rsidTr="00375AE2">
        <w:tc>
          <w:tcPr>
            <w:tcW w:w="1799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Course website</w:t>
            </w:r>
          </w:p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2562" w:type="dxa"/>
          </w:tcPr>
          <w:p w:rsidR="00EF59C8" w:rsidRPr="006E6C03" w:rsidRDefault="009E3ABF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198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E-mail</w:t>
            </w:r>
          </w:p>
        </w:tc>
        <w:tc>
          <w:tcPr>
            <w:tcW w:w="1258" w:type="dxa"/>
          </w:tcPr>
          <w:p w:rsidR="00EF59C8" w:rsidRPr="006E6C03" w:rsidRDefault="00836F59" w:rsidP="00836F59">
            <w:pPr>
              <w:jc w:val="both"/>
              <w:rPr>
                <w:b/>
                <w:bCs/>
              </w:rPr>
            </w:pPr>
            <w:r w:rsidRPr="00836F59">
              <w:rPr>
                <w:b/>
                <w:bCs/>
              </w:rPr>
              <w:t xml:space="preserve">hanis@ju.edu.jo </w:t>
            </w:r>
          </w:p>
        </w:tc>
        <w:tc>
          <w:tcPr>
            <w:tcW w:w="1677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Place</w:t>
            </w:r>
          </w:p>
        </w:tc>
        <w:tc>
          <w:tcPr>
            <w:tcW w:w="1537" w:type="dxa"/>
          </w:tcPr>
          <w:p w:rsidR="00EF59C8" w:rsidRPr="006E6C03" w:rsidRDefault="009E3ABF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</w:tbl>
    <w:p w:rsidR="00EF59C8" w:rsidRDefault="00EF59C8" w:rsidP="00DD683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76"/>
        <w:gridCol w:w="1476"/>
        <w:gridCol w:w="1476"/>
        <w:gridCol w:w="1476"/>
        <w:gridCol w:w="1476"/>
      </w:tblGrid>
      <w:tr w:rsidR="00EF59C8">
        <w:tc>
          <w:tcPr>
            <w:tcW w:w="8856" w:type="dxa"/>
            <w:gridSpan w:val="6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hours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Day/Time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Sunday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Monday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Tuesday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Wednesday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Thursday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7A21DE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7A21DE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7A21DE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</w:tr>
    </w:tbl>
    <w:p w:rsidR="00EF59C8" w:rsidRDefault="00EF59C8" w:rsidP="00DD6831">
      <w:pPr>
        <w:jc w:val="both"/>
        <w:rPr>
          <w:b/>
          <w:bCs/>
          <w:sz w:val="28"/>
          <w:szCs w:val="28"/>
          <w:u w:val="single"/>
        </w:rPr>
      </w:pPr>
    </w:p>
    <w:p w:rsidR="00EF59C8" w:rsidRDefault="00EF59C8" w:rsidP="00AB47A8">
      <w:pPr>
        <w:jc w:val="both"/>
      </w:pPr>
      <w:r w:rsidRPr="0033685C">
        <w:rPr>
          <w:b/>
          <w:bCs/>
          <w:sz w:val="28"/>
          <w:szCs w:val="28"/>
          <w:u w:val="single"/>
        </w:rPr>
        <w:t>Course Description</w:t>
      </w:r>
    </w:p>
    <w:p w:rsidR="00EF59C8" w:rsidRDefault="00EF59C8" w:rsidP="003D7765"/>
    <w:p w:rsidR="00EF59C8" w:rsidRDefault="009E3ABF" w:rsidP="00836F59">
      <w:r w:rsidRPr="00836F59">
        <w:t>This course assesses</w:t>
      </w:r>
      <w:r w:rsidR="00836F59" w:rsidRPr="00836F59">
        <w:t xml:space="preserve"> the role of forages in a productive, sustainable agriculture, identify the major forage crops, </w:t>
      </w:r>
      <w:r w:rsidRPr="00836F59">
        <w:t>and develop</w:t>
      </w:r>
      <w:r w:rsidR="00836F59" w:rsidRPr="00836F59">
        <w:t xml:space="preserve"> an understanding of the principle of sound forage crop management, including harvesting and utilization.  Also explains how management affects growth, stand persistence, and physiological changes of forage crops.</w:t>
      </w:r>
    </w:p>
    <w:p w:rsidR="00836F59" w:rsidRDefault="00836F59" w:rsidP="00836F59"/>
    <w:p w:rsidR="00EF59C8" w:rsidRDefault="00EF59C8" w:rsidP="003D7765"/>
    <w:p w:rsidR="00EF59C8" w:rsidRDefault="00EF59C8" w:rsidP="00AB47A8">
      <w:pPr>
        <w:tabs>
          <w:tab w:val="right" w:pos="6840"/>
        </w:tabs>
        <w:jc w:val="both"/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Objectives</w:t>
      </w:r>
    </w:p>
    <w:p w:rsidR="00EF59C8" w:rsidRDefault="00EF59C8" w:rsidP="009F4E1B">
      <w:pPr>
        <w:tabs>
          <w:tab w:val="left" w:pos="1888"/>
        </w:tabs>
        <w:jc w:val="both"/>
      </w:pPr>
    </w:p>
    <w:p w:rsidR="00836F59" w:rsidRDefault="00836F59" w:rsidP="00836F59">
      <w:pPr>
        <w:tabs>
          <w:tab w:val="left" w:pos="1888"/>
        </w:tabs>
        <w:jc w:val="both"/>
      </w:pPr>
      <w:r>
        <w:t>1.</w:t>
      </w:r>
      <w:r w:rsidR="009E3ABF">
        <w:t xml:space="preserve"> </w:t>
      </w:r>
      <w:r>
        <w:t xml:space="preserve">To develop an understanding of the principles of sound forage crop management, including harvesting and </w:t>
      </w:r>
      <w:r w:rsidR="009E3ABF">
        <w:t>utilization</w:t>
      </w:r>
      <w:r>
        <w:t>.</w:t>
      </w:r>
    </w:p>
    <w:p w:rsidR="00836F59" w:rsidRDefault="009E3ABF" w:rsidP="00836F59">
      <w:pPr>
        <w:tabs>
          <w:tab w:val="left" w:pos="1888"/>
        </w:tabs>
        <w:jc w:val="both"/>
      </w:pPr>
      <w:r>
        <w:t>2. To</w:t>
      </w:r>
      <w:r w:rsidR="00836F59">
        <w:t xml:space="preserve"> assess the role of forages in a </w:t>
      </w:r>
      <w:r>
        <w:t>productive, sustainable</w:t>
      </w:r>
      <w:r w:rsidR="00836F59">
        <w:t xml:space="preserve"> agriculture.</w:t>
      </w:r>
    </w:p>
    <w:p w:rsidR="00836F59" w:rsidRDefault="00836F59" w:rsidP="00836F59">
      <w:pPr>
        <w:tabs>
          <w:tab w:val="left" w:pos="1888"/>
        </w:tabs>
        <w:jc w:val="both"/>
      </w:pPr>
      <w:r>
        <w:t>3.</w:t>
      </w:r>
      <w:r w:rsidR="009E3ABF">
        <w:t xml:space="preserve"> </w:t>
      </w:r>
      <w:r>
        <w:t xml:space="preserve">To know and identify the major forage crops, </w:t>
      </w:r>
      <w:r w:rsidR="009E3ABF">
        <w:t>in particular</w:t>
      </w:r>
      <w:r>
        <w:t xml:space="preserve"> those grown in Jordan.</w:t>
      </w:r>
    </w:p>
    <w:p w:rsidR="00EF59C8" w:rsidRDefault="00836F59" w:rsidP="00836F59">
      <w:pPr>
        <w:tabs>
          <w:tab w:val="left" w:pos="1888"/>
        </w:tabs>
        <w:jc w:val="both"/>
      </w:pPr>
      <w:r>
        <w:t>4.</w:t>
      </w:r>
      <w:r w:rsidR="009E3ABF">
        <w:t xml:space="preserve"> </w:t>
      </w:r>
      <w:r>
        <w:t xml:space="preserve">To understand how management </w:t>
      </w:r>
      <w:r w:rsidR="009E3ABF">
        <w:t>affects</w:t>
      </w:r>
      <w:r>
        <w:t xml:space="preserve"> growth, stand persistence, and physiological changes of forage crops.</w:t>
      </w:r>
    </w:p>
    <w:p w:rsidR="00EF59C8" w:rsidRDefault="00EF59C8" w:rsidP="009F4E1B">
      <w:pPr>
        <w:tabs>
          <w:tab w:val="left" w:pos="1888"/>
        </w:tabs>
        <w:jc w:val="both"/>
      </w:pPr>
    </w:p>
    <w:p w:rsidR="00EF59C8" w:rsidRDefault="00EF59C8" w:rsidP="009F4E1B">
      <w:pPr>
        <w:tabs>
          <w:tab w:val="left" w:pos="1888"/>
        </w:tabs>
        <w:jc w:val="both"/>
      </w:pPr>
    </w:p>
    <w:p w:rsidR="00EF59C8" w:rsidRDefault="00EF59C8" w:rsidP="009F4E1B">
      <w:pPr>
        <w:tabs>
          <w:tab w:val="left" w:pos="1888"/>
        </w:tabs>
        <w:jc w:val="both"/>
      </w:pPr>
    </w:p>
    <w:p w:rsidR="00EF59C8" w:rsidRDefault="00EF59C8" w:rsidP="009F4E1B">
      <w:pPr>
        <w:tabs>
          <w:tab w:val="left" w:pos="1888"/>
        </w:tabs>
        <w:jc w:val="both"/>
      </w:pPr>
    </w:p>
    <w:p w:rsidR="00EF59C8" w:rsidRDefault="00EF59C8" w:rsidP="009F4E1B">
      <w:pPr>
        <w:tabs>
          <w:tab w:val="left" w:pos="1888"/>
        </w:tabs>
        <w:jc w:val="both"/>
      </w:pPr>
    </w:p>
    <w:p w:rsidR="00EF59C8" w:rsidRDefault="00EF59C8" w:rsidP="009F4E1B">
      <w:pPr>
        <w:tabs>
          <w:tab w:val="left" w:pos="1888"/>
        </w:tabs>
        <w:jc w:val="both"/>
      </w:pPr>
    </w:p>
    <w:p w:rsidR="00EF59C8" w:rsidRDefault="00EF59C8" w:rsidP="009F4E1B">
      <w:pPr>
        <w:tabs>
          <w:tab w:val="left" w:pos="1888"/>
        </w:tabs>
        <w:jc w:val="both"/>
      </w:pPr>
    </w:p>
    <w:p w:rsidR="00EF59C8" w:rsidRPr="002D6FEF" w:rsidRDefault="00EF59C8" w:rsidP="002D6FEF">
      <w:pPr>
        <w:tabs>
          <w:tab w:val="right" w:pos="6840"/>
        </w:tabs>
        <w:jc w:val="both"/>
      </w:pPr>
      <w:r w:rsidRPr="005D64C7">
        <w:rPr>
          <w:b/>
          <w:bCs/>
          <w:sz w:val="28"/>
          <w:szCs w:val="28"/>
          <w:u w:val="single"/>
        </w:rPr>
        <w:lastRenderedPageBreak/>
        <w:t xml:space="preserve">Intended Learning </w:t>
      </w:r>
      <w:r>
        <w:rPr>
          <w:b/>
          <w:bCs/>
          <w:sz w:val="28"/>
          <w:szCs w:val="28"/>
          <w:u w:val="single"/>
        </w:rPr>
        <w:t>O</w:t>
      </w:r>
      <w:r w:rsidRPr="005D64C7">
        <w:rPr>
          <w:b/>
          <w:bCs/>
          <w:sz w:val="28"/>
          <w:szCs w:val="28"/>
          <w:u w:val="single"/>
        </w:rPr>
        <w:t>utcomes (ILOs):</w:t>
      </w:r>
    </w:p>
    <w:p w:rsidR="00EF59C8" w:rsidRPr="003C669D" w:rsidRDefault="00EF59C8" w:rsidP="009F4E1B">
      <w:pPr>
        <w:jc w:val="both"/>
      </w:pPr>
      <w:r w:rsidRPr="003C669D">
        <w:t>Successful completion of the course should lead to the following outcomes:</w:t>
      </w:r>
    </w:p>
    <w:p w:rsidR="00EF59C8" w:rsidRDefault="00EF59C8" w:rsidP="00286D89">
      <w:pPr>
        <w:jc w:val="both"/>
        <w:rPr>
          <w:b/>
          <w:bCs/>
        </w:rPr>
      </w:pPr>
    </w:p>
    <w:p w:rsidR="00EF59C8" w:rsidRDefault="00EF59C8" w:rsidP="00FE7B3B">
      <w:pPr>
        <w:jc w:val="both"/>
        <w:rPr>
          <w:sz w:val="22"/>
          <w:szCs w:val="22"/>
        </w:rPr>
      </w:pPr>
      <w:r w:rsidRPr="00286D89">
        <w:rPr>
          <w:b/>
          <w:bCs/>
        </w:rPr>
        <w:t>A. Knowledge and Under</w:t>
      </w:r>
      <w:r>
        <w:rPr>
          <w:b/>
          <w:bCs/>
        </w:rPr>
        <w:t>s</w:t>
      </w:r>
      <w:r w:rsidRPr="00286D89">
        <w:rPr>
          <w:b/>
          <w:bCs/>
        </w:rPr>
        <w:t xml:space="preserve">tanding: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</w:t>
      </w:r>
      <w:r w:rsidRPr="002F399A">
        <w:rPr>
          <w:sz w:val="22"/>
          <w:szCs w:val="22"/>
        </w:rPr>
        <w:t xml:space="preserve"> expected to</w:t>
      </w:r>
    </w:p>
    <w:p w:rsidR="002012D6" w:rsidRPr="00286D89" w:rsidRDefault="002012D6" w:rsidP="00FE7B3B">
      <w:pPr>
        <w:jc w:val="both"/>
        <w:rPr>
          <w:b/>
          <w:bCs/>
        </w:rPr>
      </w:pPr>
    </w:p>
    <w:p w:rsidR="002012D6" w:rsidRPr="002012D6" w:rsidRDefault="002012D6" w:rsidP="002012D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A1- </w:t>
      </w:r>
      <w:r w:rsidRPr="002012D6">
        <w:rPr>
          <w:b/>
          <w:bCs/>
          <w:sz w:val="22"/>
          <w:szCs w:val="22"/>
        </w:rPr>
        <w:t>Understand the principles of forage crop management.</w:t>
      </w:r>
    </w:p>
    <w:p w:rsidR="002012D6" w:rsidRPr="002012D6" w:rsidRDefault="002012D6" w:rsidP="002012D6">
      <w:pPr>
        <w:jc w:val="both"/>
        <w:rPr>
          <w:b/>
          <w:bCs/>
          <w:sz w:val="22"/>
          <w:szCs w:val="22"/>
        </w:rPr>
      </w:pPr>
      <w:r w:rsidRPr="002012D6">
        <w:rPr>
          <w:b/>
          <w:bCs/>
          <w:sz w:val="22"/>
          <w:szCs w:val="22"/>
        </w:rPr>
        <w:t>A2- Understand the role of forage crops in a productive sustainable agriculture.</w:t>
      </w:r>
    </w:p>
    <w:p w:rsidR="00EF59C8" w:rsidRPr="009F4E1B" w:rsidRDefault="002012D6" w:rsidP="002012D6">
      <w:pPr>
        <w:jc w:val="both"/>
        <w:rPr>
          <w:b/>
          <w:bCs/>
          <w:sz w:val="22"/>
          <w:szCs w:val="22"/>
        </w:rPr>
      </w:pPr>
      <w:r w:rsidRPr="002012D6">
        <w:rPr>
          <w:b/>
          <w:bCs/>
          <w:sz w:val="22"/>
          <w:szCs w:val="22"/>
        </w:rPr>
        <w:t xml:space="preserve">A3- </w:t>
      </w:r>
      <w:r w:rsidR="009E3ABF" w:rsidRPr="002012D6">
        <w:rPr>
          <w:b/>
          <w:bCs/>
          <w:sz w:val="22"/>
          <w:szCs w:val="22"/>
        </w:rPr>
        <w:t>knows</w:t>
      </w:r>
      <w:r w:rsidRPr="002012D6">
        <w:rPr>
          <w:b/>
          <w:bCs/>
          <w:sz w:val="22"/>
          <w:szCs w:val="22"/>
        </w:rPr>
        <w:t xml:space="preserve"> the major forage crops.</w:t>
      </w:r>
    </w:p>
    <w:p w:rsidR="00EF59C8" w:rsidRDefault="00EF59C8" w:rsidP="009F4E1B">
      <w:pPr>
        <w:jc w:val="both"/>
        <w:rPr>
          <w:b/>
          <w:bCs/>
        </w:rPr>
      </w:pPr>
    </w:p>
    <w:p w:rsidR="002012D6" w:rsidRPr="009F4E1B" w:rsidRDefault="002012D6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B. Intellectual Analytical and Cognitive Skills: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 </w:t>
      </w:r>
      <w:r w:rsidRPr="002F399A">
        <w:rPr>
          <w:sz w:val="22"/>
          <w:szCs w:val="22"/>
        </w:rPr>
        <w:t>expected to</w:t>
      </w:r>
    </w:p>
    <w:p w:rsidR="002012D6" w:rsidRDefault="002012D6" w:rsidP="002012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B1- </w:t>
      </w:r>
      <w:r w:rsidRPr="002012D6">
        <w:rPr>
          <w:sz w:val="22"/>
          <w:szCs w:val="22"/>
        </w:rPr>
        <w:t>Identify forage crops using morphological characterstics.</w:t>
      </w:r>
    </w:p>
    <w:p w:rsidR="00EF59C8" w:rsidRPr="009F4E1B" w:rsidRDefault="002012D6" w:rsidP="002012D6">
      <w:pPr>
        <w:jc w:val="both"/>
        <w:rPr>
          <w:b/>
          <w:bCs/>
          <w:sz w:val="22"/>
          <w:szCs w:val="22"/>
        </w:rPr>
      </w:pPr>
      <w:r w:rsidRPr="002012D6">
        <w:rPr>
          <w:sz w:val="22"/>
          <w:szCs w:val="22"/>
        </w:rPr>
        <w:t xml:space="preserve">B2- Develop ways to utilize forage </w:t>
      </w:r>
      <w:r w:rsidR="008E0990" w:rsidRPr="002012D6">
        <w:rPr>
          <w:sz w:val="22"/>
          <w:szCs w:val="22"/>
        </w:rPr>
        <w:t>management</w:t>
      </w:r>
      <w:r w:rsidRPr="002012D6">
        <w:rPr>
          <w:sz w:val="22"/>
          <w:szCs w:val="22"/>
        </w:rPr>
        <w:t xml:space="preserve"> practices in an integrated sustainable systems.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C. Subject- Specific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2012D6" w:rsidRPr="002012D6" w:rsidRDefault="002012D6" w:rsidP="002012D6">
      <w:pPr>
        <w:jc w:val="both"/>
        <w:rPr>
          <w:sz w:val="22"/>
          <w:szCs w:val="22"/>
        </w:rPr>
      </w:pPr>
      <w:r w:rsidRPr="002012D6">
        <w:rPr>
          <w:sz w:val="22"/>
          <w:szCs w:val="22"/>
        </w:rPr>
        <w:t>C1- Be able to manage a field for forage crop production</w:t>
      </w:r>
    </w:p>
    <w:p w:rsidR="00EF59C8" w:rsidRDefault="002012D6" w:rsidP="002012D6">
      <w:pPr>
        <w:jc w:val="both"/>
        <w:rPr>
          <w:sz w:val="22"/>
          <w:szCs w:val="22"/>
        </w:rPr>
      </w:pPr>
      <w:r w:rsidRPr="002012D6">
        <w:rPr>
          <w:sz w:val="22"/>
          <w:szCs w:val="22"/>
        </w:rPr>
        <w:t>C2- Be able to give recommendations for forage production.</w:t>
      </w:r>
    </w:p>
    <w:p w:rsidR="002012D6" w:rsidRDefault="002012D6" w:rsidP="002012D6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D. Transferable Key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EF59C8" w:rsidRPr="004662E2" w:rsidRDefault="00EF59C8" w:rsidP="00AB27C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>1-</w:t>
      </w:r>
      <w:r w:rsidR="008E0990">
        <w:rPr>
          <w:sz w:val="22"/>
          <w:szCs w:val="22"/>
        </w:rPr>
        <w:t xml:space="preserve"> To use the most advanced technology for forage production</w:t>
      </w:r>
    </w:p>
    <w:p w:rsidR="00EF59C8" w:rsidRDefault="00EF59C8" w:rsidP="008E0990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 xml:space="preserve">2- </w:t>
      </w:r>
      <w:r w:rsidR="008E0990">
        <w:rPr>
          <w:sz w:val="22"/>
          <w:szCs w:val="22"/>
        </w:rPr>
        <w:t>Develop plans to improve forage production in Jordan</w:t>
      </w:r>
    </w:p>
    <w:p w:rsidR="008E0990" w:rsidRPr="004662E2" w:rsidRDefault="00F97FD2" w:rsidP="008E09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D3- </w:t>
      </w:r>
      <w:r w:rsidR="008E0990">
        <w:rPr>
          <w:sz w:val="22"/>
          <w:szCs w:val="22"/>
        </w:rPr>
        <w:t>Searching for new and highly productive forage plants</w:t>
      </w:r>
    </w:p>
    <w:p w:rsidR="00EF59C8" w:rsidRDefault="00EF59C8" w:rsidP="0003648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ILOs: </w:t>
      </w:r>
      <w:r w:rsidRPr="0015401A">
        <w:rPr>
          <w:rFonts w:ascii="Times New Roman" w:hAnsi="Times New Roman"/>
        </w:rPr>
        <w:t xml:space="preserve">Learning </w:t>
      </w:r>
      <w:r>
        <w:rPr>
          <w:rFonts w:ascii="Times New Roman" w:hAnsi="Times New Roman"/>
        </w:rPr>
        <w:t>and Evaluation</w:t>
      </w:r>
      <w:r w:rsidR="0003648E" w:rsidRPr="0003648E">
        <w:rPr>
          <w:rFonts w:ascii="Times New Roman" w:hAnsi="Times New Roman"/>
        </w:rPr>
        <w:t xml:space="preserve"> </w:t>
      </w:r>
      <w:r w:rsidR="0003648E">
        <w:rPr>
          <w:rFonts w:ascii="Times New Roman" w:hAnsi="Times New Roman"/>
        </w:rPr>
        <w:t>Methods</w:t>
      </w:r>
    </w:p>
    <w:tbl>
      <w:tblPr>
        <w:tblW w:w="83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2939"/>
        <w:gridCol w:w="2769"/>
      </w:tblGrid>
      <w:tr w:rsidR="00EF59C8" w:rsidRPr="001F4C6A" w:rsidTr="009E3ABF">
        <w:tc>
          <w:tcPr>
            <w:tcW w:w="2624" w:type="dxa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ILO/s</w:t>
            </w:r>
          </w:p>
        </w:tc>
        <w:tc>
          <w:tcPr>
            <w:tcW w:w="2939" w:type="dxa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Learning</w:t>
            </w:r>
            <w:r w:rsidRPr="001F4C6A">
              <w:rPr>
                <w:b/>
                <w:bCs/>
                <w:color w:val="000000"/>
                <w:sz w:val="28"/>
                <w:szCs w:val="28"/>
              </w:rPr>
              <w:t xml:space="preserve"> Methods</w:t>
            </w:r>
          </w:p>
        </w:tc>
        <w:tc>
          <w:tcPr>
            <w:tcW w:w="2769" w:type="dxa"/>
          </w:tcPr>
          <w:p w:rsidR="00EF59C8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Evaluation Methods</w:t>
            </w:r>
          </w:p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7FD2" w:rsidRPr="0015401A" w:rsidTr="009E3ABF">
        <w:tc>
          <w:tcPr>
            <w:tcW w:w="2624" w:type="dxa"/>
          </w:tcPr>
          <w:p w:rsidR="00F97FD2" w:rsidRPr="00E50CB0" w:rsidRDefault="00F97FD2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A. Knowledge and Under</w:t>
            </w:r>
            <w:r>
              <w:rPr>
                <w:b/>
                <w:bCs/>
              </w:rPr>
              <w:t>s</w:t>
            </w:r>
            <w:r w:rsidRPr="00286D89">
              <w:rPr>
                <w:b/>
                <w:bCs/>
              </w:rPr>
              <w:t>tanding</w:t>
            </w:r>
          </w:p>
        </w:tc>
        <w:tc>
          <w:tcPr>
            <w:tcW w:w="2939" w:type="dxa"/>
          </w:tcPr>
          <w:p w:rsidR="00F97FD2" w:rsidRPr="00F97FD2" w:rsidRDefault="00F97FD2">
            <w:r w:rsidRPr="00F97FD2">
              <w:t>Lectures and Discussions</w:t>
            </w:r>
          </w:p>
        </w:tc>
        <w:tc>
          <w:tcPr>
            <w:tcW w:w="2769" w:type="dxa"/>
          </w:tcPr>
          <w:p w:rsidR="00F97FD2" w:rsidRPr="00F97FD2" w:rsidRDefault="00F97FD2" w:rsidP="00E306F7">
            <w:pPr>
              <w:ind w:right="720"/>
            </w:pPr>
            <w:r w:rsidRPr="00F97FD2">
              <w:t xml:space="preserve">Exam, Quiz, </w:t>
            </w:r>
          </w:p>
        </w:tc>
      </w:tr>
      <w:tr w:rsidR="00F97FD2" w:rsidRPr="0015401A" w:rsidTr="009E3ABF">
        <w:tc>
          <w:tcPr>
            <w:tcW w:w="2624" w:type="dxa"/>
          </w:tcPr>
          <w:p w:rsidR="00F97FD2" w:rsidRPr="00E50CB0" w:rsidRDefault="00F97FD2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B. Intellectual Analytical and Cognitive Skills</w:t>
            </w:r>
          </w:p>
        </w:tc>
        <w:tc>
          <w:tcPr>
            <w:tcW w:w="2939" w:type="dxa"/>
          </w:tcPr>
          <w:p w:rsidR="00F97FD2" w:rsidRPr="00F97FD2" w:rsidRDefault="00F97FD2">
            <w:r w:rsidRPr="00F97FD2">
              <w:t>Lectures and Discussions</w:t>
            </w:r>
          </w:p>
        </w:tc>
        <w:tc>
          <w:tcPr>
            <w:tcW w:w="2769" w:type="dxa"/>
          </w:tcPr>
          <w:p w:rsidR="00F97FD2" w:rsidRPr="00F97FD2" w:rsidRDefault="00F97FD2" w:rsidP="00E306F7">
            <w:pPr>
              <w:ind w:right="720"/>
              <w:rPr>
                <w:b/>
                <w:bCs/>
              </w:rPr>
            </w:pPr>
            <w:r w:rsidRPr="00F97FD2">
              <w:t>Exam, Quiz,</w:t>
            </w:r>
          </w:p>
        </w:tc>
      </w:tr>
      <w:tr w:rsidR="00F97FD2" w:rsidRPr="0015401A" w:rsidTr="009E3ABF">
        <w:tc>
          <w:tcPr>
            <w:tcW w:w="2624" w:type="dxa"/>
          </w:tcPr>
          <w:p w:rsidR="00F97FD2" w:rsidRPr="00286D89" w:rsidRDefault="00F97FD2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C. Subject- Specific Skills</w:t>
            </w:r>
          </w:p>
        </w:tc>
        <w:tc>
          <w:tcPr>
            <w:tcW w:w="2939" w:type="dxa"/>
          </w:tcPr>
          <w:p w:rsidR="00F97FD2" w:rsidRPr="00F97FD2" w:rsidRDefault="00F97FD2" w:rsidP="00E306F7">
            <w:r w:rsidRPr="00F97FD2">
              <w:t>Lectures and Discussions</w:t>
            </w:r>
          </w:p>
        </w:tc>
        <w:tc>
          <w:tcPr>
            <w:tcW w:w="2769" w:type="dxa"/>
          </w:tcPr>
          <w:p w:rsidR="00F97FD2" w:rsidRPr="00F97FD2" w:rsidRDefault="00F97FD2" w:rsidP="00E306F7">
            <w:pPr>
              <w:ind w:right="720"/>
            </w:pPr>
            <w:r w:rsidRPr="00F97FD2">
              <w:t>Exam, Quiz,</w:t>
            </w:r>
          </w:p>
        </w:tc>
      </w:tr>
      <w:tr w:rsidR="00F97FD2" w:rsidRPr="0015401A" w:rsidTr="009E3ABF">
        <w:tc>
          <w:tcPr>
            <w:tcW w:w="2624" w:type="dxa"/>
          </w:tcPr>
          <w:p w:rsidR="00F97FD2" w:rsidRPr="00E50CB0" w:rsidRDefault="00F97FD2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D. Transferable Key Skills:</w:t>
            </w:r>
          </w:p>
        </w:tc>
        <w:tc>
          <w:tcPr>
            <w:tcW w:w="2939" w:type="dxa"/>
          </w:tcPr>
          <w:p w:rsidR="00F97FD2" w:rsidRPr="00F97FD2" w:rsidRDefault="00F97FD2" w:rsidP="009E3ABF">
            <w:pPr>
              <w:ind w:right="720"/>
            </w:pPr>
            <w:r w:rsidRPr="00F97FD2">
              <w:tab/>
            </w:r>
            <w:r w:rsidR="009E3ABF" w:rsidRPr="00F97FD2">
              <w:t>Discussions</w:t>
            </w:r>
          </w:p>
        </w:tc>
        <w:tc>
          <w:tcPr>
            <w:tcW w:w="2769" w:type="dxa"/>
          </w:tcPr>
          <w:p w:rsidR="00F97FD2" w:rsidRPr="00F97FD2" w:rsidRDefault="009E3ABF" w:rsidP="00E306F7">
            <w:pPr>
              <w:ind w:right="720"/>
            </w:pPr>
            <w:r>
              <w:t>Exam</w:t>
            </w:r>
          </w:p>
        </w:tc>
      </w:tr>
    </w:tbl>
    <w:p w:rsidR="00EF59C8" w:rsidRPr="003C669D" w:rsidRDefault="00EF59C8" w:rsidP="00427487">
      <w:pPr>
        <w:jc w:val="both"/>
        <w:rPr>
          <w:sz w:val="32"/>
          <w:szCs w:val="32"/>
        </w:rPr>
      </w:pPr>
      <w:r w:rsidRPr="003C669D">
        <w:rPr>
          <w:sz w:val="32"/>
          <w:szCs w:val="32"/>
        </w:rPr>
        <w:br w:type="page"/>
      </w:r>
      <w:r w:rsidRPr="003C669D">
        <w:rPr>
          <w:b/>
          <w:bCs/>
          <w:sz w:val="32"/>
          <w:szCs w:val="32"/>
          <w:u w:val="single"/>
          <w:lang w:bidi="ar-JO"/>
        </w:rPr>
        <w:lastRenderedPageBreak/>
        <w:t>Course Contents</w:t>
      </w:r>
    </w:p>
    <w:p w:rsidR="00EF59C8" w:rsidRPr="0078586D" w:rsidRDefault="00EF59C8" w:rsidP="002F399A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7"/>
        <w:gridCol w:w="4107"/>
        <w:gridCol w:w="993"/>
        <w:gridCol w:w="2085"/>
      </w:tblGrid>
      <w:tr w:rsidR="00E249B9" w:rsidRPr="0068485D" w:rsidTr="009A1FD0">
        <w:tc>
          <w:tcPr>
            <w:tcW w:w="1777" w:type="dxa"/>
            <w:shd w:val="clear" w:color="auto" w:fill="E0E0E0"/>
          </w:tcPr>
          <w:p w:rsidR="00EF59C8" w:rsidRPr="005177F1" w:rsidRDefault="00EF59C8" w:rsidP="00E249B9">
            <w:pPr>
              <w:tabs>
                <w:tab w:val="right" w:pos="6840"/>
              </w:tabs>
              <w:jc w:val="center"/>
              <w:rPr>
                <w:b/>
                <w:bCs/>
                <w:color w:val="000000"/>
                <w:lang w:bidi="ar-JO"/>
              </w:rPr>
            </w:pPr>
            <w:r w:rsidRPr="005177F1">
              <w:rPr>
                <w:b/>
                <w:bCs/>
                <w:color w:val="000000"/>
                <w:lang w:bidi="ar-JO"/>
              </w:rPr>
              <w:t>Content</w:t>
            </w:r>
          </w:p>
          <w:p w:rsidR="00EF59C8" w:rsidRPr="005177F1" w:rsidRDefault="00EF59C8" w:rsidP="00E249B9">
            <w:pPr>
              <w:tabs>
                <w:tab w:val="right" w:pos="6840"/>
              </w:tabs>
              <w:jc w:val="center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4107" w:type="dxa"/>
            <w:shd w:val="clear" w:color="auto" w:fill="E0E0E0"/>
          </w:tcPr>
          <w:p w:rsidR="00EF59C8" w:rsidRPr="005177F1" w:rsidRDefault="00EF59C8" w:rsidP="00E249B9">
            <w:pPr>
              <w:tabs>
                <w:tab w:val="right" w:pos="6840"/>
              </w:tabs>
              <w:jc w:val="center"/>
              <w:rPr>
                <w:b/>
                <w:bCs/>
                <w:color w:val="000000"/>
                <w:lang w:bidi="ar-JO"/>
              </w:rPr>
            </w:pPr>
            <w:r w:rsidRPr="005177F1">
              <w:rPr>
                <w:b/>
                <w:bCs/>
                <w:color w:val="000000"/>
                <w:lang w:bidi="ar-JO"/>
              </w:rPr>
              <w:t>Reference</w:t>
            </w:r>
          </w:p>
        </w:tc>
        <w:tc>
          <w:tcPr>
            <w:tcW w:w="993" w:type="dxa"/>
            <w:shd w:val="clear" w:color="auto" w:fill="E0E0E0"/>
          </w:tcPr>
          <w:p w:rsidR="00EF59C8" w:rsidRPr="005177F1" w:rsidRDefault="00EF59C8" w:rsidP="00E249B9">
            <w:pPr>
              <w:tabs>
                <w:tab w:val="right" w:pos="6840"/>
              </w:tabs>
              <w:jc w:val="center"/>
              <w:rPr>
                <w:b/>
                <w:bCs/>
                <w:color w:val="000000"/>
                <w:lang w:bidi="ar-JO"/>
              </w:rPr>
            </w:pPr>
            <w:r w:rsidRPr="005177F1">
              <w:rPr>
                <w:b/>
                <w:bCs/>
                <w:color w:val="000000"/>
                <w:lang w:bidi="ar-JO"/>
              </w:rPr>
              <w:t>Week</w:t>
            </w:r>
          </w:p>
        </w:tc>
        <w:tc>
          <w:tcPr>
            <w:tcW w:w="2085" w:type="dxa"/>
            <w:shd w:val="clear" w:color="auto" w:fill="E0E0E0"/>
          </w:tcPr>
          <w:p w:rsidR="00EF59C8" w:rsidRPr="005177F1" w:rsidRDefault="00EF59C8" w:rsidP="00E249B9">
            <w:pPr>
              <w:tabs>
                <w:tab w:val="right" w:pos="6840"/>
              </w:tabs>
              <w:jc w:val="center"/>
              <w:rPr>
                <w:b/>
                <w:bCs/>
                <w:color w:val="000000"/>
                <w:lang w:bidi="ar-JO"/>
              </w:rPr>
            </w:pPr>
            <w:r w:rsidRPr="005177F1">
              <w:rPr>
                <w:b/>
                <w:bCs/>
                <w:color w:val="000000"/>
                <w:lang w:bidi="ar-JO"/>
              </w:rPr>
              <w:t>ILO/s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Introduction:</w:t>
            </w:r>
          </w:p>
        </w:tc>
        <w:tc>
          <w:tcPr>
            <w:tcW w:w="4107" w:type="dxa"/>
          </w:tcPr>
          <w:p w:rsidR="005177F1" w:rsidRPr="00C84EFA" w:rsidRDefault="005177F1" w:rsidP="00DA3FA7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Crops. A working manual.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1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A1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Terminology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- Definitions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Crops. A working manual.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1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A1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- Forages in a changing world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- importance of forage crops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2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A1+A2</w:t>
            </w:r>
          </w:p>
        </w:tc>
      </w:tr>
      <w:tr w:rsidR="005177F1" w:rsidRPr="008735F2" w:rsidTr="009A1FD0">
        <w:tc>
          <w:tcPr>
            <w:tcW w:w="1777" w:type="dxa"/>
            <w:shd w:val="clear" w:color="auto" w:fill="E6E6E6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i/>
                <w:iCs/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characteristics</w:t>
            </w:r>
          </w:p>
        </w:tc>
        <w:tc>
          <w:tcPr>
            <w:tcW w:w="4107" w:type="dxa"/>
            <w:shd w:val="clear" w:color="auto" w:fill="E6E6E6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</w:tc>
        <w:tc>
          <w:tcPr>
            <w:tcW w:w="993" w:type="dxa"/>
            <w:shd w:val="clear" w:color="auto" w:fill="E6E6E6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2</w:t>
            </w:r>
          </w:p>
        </w:tc>
        <w:tc>
          <w:tcPr>
            <w:tcW w:w="2085" w:type="dxa"/>
            <w:shd w:val="clear" w:color="auto" w:fill="E6E6E6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A2+A3+B1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Identification of forage crops</w:t>
            </w: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  <w:r w:rsidRPr="00C84EFA">
              <w:rPr>
                <w:sz w:val="22"/>
                <w:szCs w:val="22"/>
                <w:lang w:bidi="ar-JO"/>
              </w:rPr>
              <w:tab/>
              <w:t>Fo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3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A3+B1</w:t>
            </w:r>
          </w:p>
        </w:tc>
      </w:tr>
      <w:tr w:rsidR="005177F1" w:rsidRPr="006C56E4" w:rsidTr="009A1FD0">
        <w:tc>
          <w:tcPr>
            <w:tcW w:w="1777" w:type="dxa"/>
            <w:shd w:val="clear" w:color="auto" w:fill="E0E0E0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b/>
                <w:bCs/>
                <w:color w:val="800000"/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color w:val="800000"/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Classification of forage crops</w:t>
            </w:r>
          </w:p>
        </w:tc>
        <w:tc>
          <w:tcPr>
            <w:tcW w:w="4107" w:type="dxa"/>
            <w:shd w:val="clear" w:color="auto" w:fill="E0E0E0"/>
          </w:tcPr>
          <w:p w:rsidR="005177F1" w:rsidRPr="00C84EFA" w:rsidRDefault="005177F1" w:rsidP="00C84EFA">
            <w:pPr>
              <w:tabs>
                <w:tab w:val="right" w:pos="6840"/>
              </w:tabs>
              <w:rPr>
                <w:color w:val="800000"/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</w:tc>
        <w:tc>
          <w:tcPr>
            <w:tcW w:w="993" w:type="dxa"/>
            <w:shd w:val="clear" w:color="auto" w:fill="E0E0E0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color w:val="800000"/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3</w:t>
            </w:r>
          </w:p>
        </w:tc>
        <w:tc>
          <w:tcPr>
            <w:tcW w:w="2085" w:type="dxa"/>
            <w:shd w:val="clear" w:color="auto" w:fill="E0E0E0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b/>
                <w:bCs/>
                <w:color w:val="800000"/>
                <w:lang w:bidi="ar-JO"/>
              </w:rPr>
            </w:pPr>
            <w:r w:rsidRPr="00C84EFA">
              <w:rPr>
                <w:b/>
                <w:bCs/>
                <w:color w:val="800000"/>
                <w:sz w:val="22"/>
                <w:szCs w:val="22"/>
                <w:lang w:bidi="ar-JO"/>
              </w:rPr>
              <w:t>B1</w:t>
            </w:r>
          </w:p>
        </w:tc>
      </w:tr>
      <w:tr w:rsidR="005177F1" w:rsidRPr="008735F2" w:rsidTr="009A1FD0">
        <w:tc>
          <w:tcPr>
            <w:tcW w:w="1777" w:type="dxa"/>
            <w:shd w:val="clear" w:color="auto" w:fill="E6E6E6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legumes &amp; nitrogen fixation</w:t>
            </w:r>
          </w:p>
        </w:tc>
        <w:tc>
          <w:tcPr>
            <w:tcW w:w="4107" w:type="dxa"/>
            <w:shd w:val="clear" w:color="auto" w:fill="E6E6E6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 Barnes, R.F., D.A. Miller, and C.J. Nelson. 1995.  Forages- Vol.1- An introduction to Grassland Agriculture. (5th edition). Iowa State University press, Iowa, U.S.A.</w:t>
            </w:r>
          </w:p>
        </w:tc>
        <w:tc>
          <w:tcPr>
            <w:tcW w:w="993" w:type="dxa"/>
            <w:shd w:val="clear" w:color="auto" w:fill="E6E6E6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4</w:t>
            </w:r>
          </w:p>
        </w:tc>
        <w:tc>
          <w:tcPr>
            <w:tcW w:w="2085" w:type="dxa"/>
            <w:shd w:val="clear" w:color="auto" w:fill="E6E6E6"/>
          </w:tcPr>
          <w:p w:rsidR="005177F1" w:rsidRPr="00C84EFA" w:rsidRDefault="005177F1" w:rsidP="001F2B48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A1+A2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mixtures</w:t>
            </w:r>
          </w:p>
        </w:tc>
        <w:tc>
          <w:tcPr>
            <w:tcW w:w="4107" w:type="dxa"/>
          </w:tcPr>
          <w:p w:rsidR="005177F1" w:rsidRPr="00C84EFA" w:rsidRDefault="005177F1" w:rsidP="00C84EFA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4</w:t>
            </w:r>
          </w:p>
        </w:tc>
        <w:tc>
          <w:tcPr>
            <w:tcW w:w="2085" w:type="dxa"/>
          </w:tcPr>
          <w:p w:rsidR="005177F1" w:rsidRPr="00C84EFA" w:rsidRDefault="005177F1" w:rsidP="00B343D1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A1+A2+B2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Establishment &amp; weed management:     selection of cultivars, planting requirements, etc.</w:t>
            </w: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Barnes, R.F., D.A. Miller, and C.J. Nelson. 1995.  Forages- Vol.1- An introduction to Grassland Agriculture. (5th edition). Iowa State University press, Iowa, U.S.A. 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5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B2+C1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Soil fertility &amp; fertilization </w:t>
            </w: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6</w:t>
            </w:r>
          </w:p>
        </w:tc>
        <w:tc>
          <w:tcPr>
            <w:tcW w:w="2085" w:type="dxa"/>
          </w:tcPr>
          <w:p w:rsidR="005177F1" w:rsidRPr="00C84EFA" w:rsidRDefault="005177F1" w:rsidP="001B5EE5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A1+A2+B2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Nutrient cycling in pasture ecosystems</w:t>
            </w: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6</w:t>
            </w:r>
          </w:p>
        </w:tc>
        <w:tc>
          <w:tcPr>
            <w:tcW w:w="2085" w:type="dxa"/>
          </w:tcPr>
          <w:p w:rsidR="005177F1" w:rsidRPr="00C84EFA" w:rsidRDefault="005177F1" w:rsidP="001B5EE5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A1+A2+B2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Physiological aspects and management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</w:tc>
        <w:tc>
          <w:tcPr>
            <w:tcW w:w="4107" w:type="dxa"/>
          </w:tcPr>
          <w:p w:rsidR="005177F1" w:rsidRPr="00C84EFA" w:rsidRDefault="005177F1" w:rsidP="00C84EFA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7</w:t>
            </w:r>
          </w:p>
        </w:tc>
        <w:tc>
          <w:tcPr>
            <w:tcW w:w="2085" w:type="dxa"/>
          </w:tcPr>
          <w:p w:rsidR="005177F1" w:rsidRPr="00C84EFA" w:rsidRDefault="005177F1" w:rsidP="00B343D1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B2+C1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lastRenderedPageBreak/>
              <w:t>Forage utilization: when, why, how?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-Hay making, 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-Silage</w:t>
            </w:r>
          </w:p>
        </w:tc>
        <w:tc>
          <w:tcPr>
            <w:tcW w:w="4107" w:type="dxa"/>
          </w:tcPr>
          <w:p w:rsidR="005177F1" w:rsidRPr="00C84EFA" w:rsidRDefault="005177F1" w:rsidP="009A1FD0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8-9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B2+C1+C2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legumes (alfalfa, berseem, other clovers, medics, vetches). Conditions required, cultural practices, etc.</w:t>
            </w:r>
          </w:p>
        </w:tc>
        <w:tc>
          <w:tcPr>
            <w:tcW w:w="4107" w:type="dxa"/>
          </w:tcPr>
          <w:p w:rsidR="005177F1" w:rsidRPr="00C84EFA" w:rsidRDefault="005177F1" w:rsidP="00C84EFA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  <w:p w:rsidR="005177F1" w:rsidRPr="00C84EFA" w:rsidRDefault="005177F1" w:rsidP="00E249B9">
            <w:pPr>
              <w:rPr>
                <w:lang w:bidi="ar-JO"/>
              </w:rPr>
            </w:pPr>
          </w:p>
          <w:p w:rsidR="005177F1" w:rsidRPr="00C84EFA" w:rsidRDefault="005177F1" w:rsidP="00E249B9">
            <w:pPr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Langer,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 w:rsidRPr="00C84EFA">
              <w:rPr>
                <w:sz w:val="22"/>
                <w:szCs w:val="22"/>
                <w:lang w:bidi="ar-JO"/>
              </w:rPr>
              <w:t>R.H.M.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 w:rsidRPr="00C84EFA">
              <w:rPr>
                <w:sz w:val="22"/>
                <w:szCs w:val="22"/>
                <w:lang w:bidi="ar-JO"/>
              </w:rPr>
              <w:t>1990.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 w:rsidRPr="00C84EFA">
              <w:rPr>
                <w:sz w:val="22"/>
                <w:szCs w:val="22"/>
                <w:lang w:bidi="ar-JO"/>
              </w:rPr>
              <w:t>Pastures: their ecology and management. Oxford University Press. New Zealand.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10-11- 12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A3+B2+C1+C2+D1+D2+D3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in livestock systems</w:t>
            </w:r>
          </w:p>
        </w:tc>
        <w:tc>
          <w:tcPr>
            <w:tcW w:w="4107" w:type="dxa"/>
          </w:tcPr>
          <w:p w:rsidR="005177F1" w:rsidRPr="00C84EFA" w:rsidRDefault="005177F1" w:rsidP="00C84EFA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12-13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B2+C1+C2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grasses (fodder corn, sudangrass, ryegrass, others). Conditions required, cultural practices, etc.</w:t>
            </w:r>
          </w:p>
        </w:tc>
        <w:tc>
          <w:tcPr>
            <w:tcW w:w="4107" w:type="dxa"/>
          </w:tcPr>
          <w:p w:rsidR="005177F1" w:rsidRPr="00C84EFA" w:rsidRDefault="005177F1" w:rsidP="00C84EFA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Forage Crops. A working manual. 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13-14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A3+B2+C1+C2+D1+D2+D3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Animal disorders as related to forage crops</w:t>
            </w: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15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B2+C1+C2+D1</w:t>
            </w:r>
          </w:p>
        </w:tc>
      </w:tr>
      <w:tr w:rsidR="005177F1" w:rsidRPr="008735F2" w:rsidTr="009A1FD0">
        <w:tc>
          <w:tcPr>
            <w:tcW w:w="177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Forage evaluation</w:t>
            </w:r>
          </w:p>
        </w:tc>
        <w:tc>
          <w:tcPr>
            <w:tcW w:w="4107" w:type="dxa"/>
          </w:tcPr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 xml:space="preserve">Heath, M.E., Barnes, R.F. and D.S. Metcalfe.1985. </w:t>
            </w:r>
            <w:r w:rsidRPr="00C84EFA">
              <w:rPr>
                <w:sz w:val="22"/>
                <w:szCs w:val="22"/>
                <w:lang w:bidi="ar-JO"/>
              </w:rPr>
              <w:tab/>
              <w:t>Forages: The Science of Grassland Agriculture. 4`th ed. Iowa State University press, Iowa, U.S.A.</w:t>
            </w: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</w:p>
          <w:p w:rsidR="005177F1" w:rsidRPr="00C84EFA" w:rsidRDefault="005177F1" w:rsidP="00E249B9">
            <w:pPr>
              <w:tabs>
                <w:tab w:val="right" w:pos="6840"/>
              </w:tabs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Barnes, R.F., D.A. Miller, and C.J. Nelson. 1995.  Forages- Vol.1- An introduction to Grassland Agriculture. (5th edition). Iowa State University press, Iowa, U.S.A.</w:t>
            </w:r>
          </w:p>
        </w:tc>
        <w:tc>
          <w:tcPr>
            <w:tcW w:w="993" w:type="dxa"/>
          </w:tcPr>
          <w:p w:rsidR="005177F1" w:rsidRPr="00C84EFA" w:rsidRDefault="005177F1" w:rsidP="00E249B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15-16</w:t>
            </w:r>
          </w:p>
        </w:tc>
        <w:tc>
          <w:tcPr>
            <w:tcW w:w="2085" w:type="dxa"/>
          </w:tcPr>
          <w:p w:rsidR="005177F1" w:rsidRPr="00C84EFA" w:rsidRDefault="005177F1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 w:rsidRPr="00C84EFA">
              <w:rPr>
                <w:sz w:val="22"/>
                <w:szCs w:val="22"/>
                <w:lang w:bidi="ar-JO"/>
              </w:rPr>
              <w:t>B2+C1+C2+D1+D2+D3</w:t>
            </w:r>
          </w:p>
        </w:tc>
      </w:tr>
    </w:tbl>
    <w:p w:rsidR="00EF59C8" w:rsidRDefault="00EF59C8" w:rsidP="002F399A"/>
    <w:p w:rsidR="004E0A21" w:rsidRDefault="004E0A21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4E0A21" w:rsidRDefault="004E0A21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E501E" w:rsidRDefault="00AE501E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E501E" w:rsidRDefault="00AE501E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E501E" w:rsidRDefault="00AE501E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E501E" w:rsidRDefault="00AE501E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4E0A21" w:rsidRDefault="004E0A21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EF59C8" w:rsidRPr="00234436" w:rsidRDefault="00EF59C8" w:rsidP="00B26237">
      <w:pPr>
        <w:pStyle w:val="Heading2"/>
        <w:bidi w:val="0"/>
        <w:jc w:val="both"/>
        <w:rPr>
          <w:rFonts w:asciiTheme="majorBidi" w:hAnsiTheme="majorBidi" w:cstheme="majorBidi"/>
          <w:i w:val="0"/>
          <w:iCs w:val="0"/>
          <w:sz w:val="24"/>
          <w:szCs w:val="24"/>
          <w:u w:val="single"/>
        </w:rPr>
      </w:pPr>
    </w:p>
    <w:p w:rsidR="00EF59C8" w:rsidRDefault="00EF59C8" w:rsidP="00B26237">
      <w:pPr>
        <w:rPr>
          <w:lang w:eastAsia="ar-SA"/>
        </w:rPr>
      </w:pPr>
    </w:p>
    <w:p w:rsidR="00EF59C8" w:rsidRDefault="00EF59C8" w:rsidP="00B26237">
      <w:pPr>
        <w:rPr>
          <w:lang w:eastAsia="ar-SA"/>
        </w:rPr>
      </w:pPr>
    </w:p>
    <w:p w:rsidR="00EF59C8" w:rsidRDefault="00EF59C8">
      <w:pPr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EF59C8" w:rsidRPr="0033685C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lastRenderedPageBreak/>
        <w:t>Evaluation</w:t>
      </w: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224"/>
        <w:gridCol w:w="3680"/>
      </w:tblGrid>
      <w:tr w:rsidR="00EF59C8" w:rsidRPr="003C669D" w:rsidTr="00E40DC5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Evaluation</w:t>
            </w:r>
          </w:p>
        </w:tc>
        <w:tc>
          <w:tcPr>
            <w:tcW w:w="2224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Point %</w:t>
            </w:r>
          </w:p>
        </w:tc>
        <w:tc>
          <w:tcPr>
            <w:tcW w:w="3680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Date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6B2169" w:rsidTr="00E40DC5">
        <w:tc>
          <w:tcPr>
            <w:tcW w:w="2952" w:type="dxa"/>
          </w:tcPr>
          <w:p w:rsidR="006B2169" w:rsidRPr="006E6C03" w:rsidRDefault="006B2169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Midterm Exam   </w:t>
            </w:r>
          </w:p>
          <w:p w:rsidR="006B2169" w:rsidRPr="006E6C03" w:rsidRDefault="006B2169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                        </w:t>
            </w:r>
          </w:p>
        </w:tc>
        <w:tc>
          <w:tcPr>
            <w:tcW w:w="2224" w:type="dxa"/>
          </w:tcPr>
          <w:p w:rsidR="006B2169" w:rsidRPr="002055E9" w:rsidRDefault="006B2169" w:rsidP="007503C2">
            <w:pPr>
              <w:pStyle w:val="BodyText"/>
              <w:jc w:val="center"/>
              <w:rPr>
                <w:rFonts w:ascii="Arial" w:hAnsi="Arial" w:cs="Arial"/>
              </w:rPr>
            </w:pPr>
            <w:r w:rsidRPr="002055E9">
              <w:rPr>
                <w:rFonts w:ascii="Arial" w:hAnsi="Arial" w:cs="Arial"/>
              </w:rPr>
              <w:t>30</w:t>
            </w:r>
          </w:p>
        </w:tc>
        <w:tc>
          <w:tcPr>
            <w:tcW w:w="3680" w:type="dxa"/>
          </w:tcPr>
          <w:p w:rsidR="006B2169" w:rsidRPr="002055E9" w:rsidRDefault="006B2169" w:rsidP="007503C2">
            <w:pPr>
              <w:pStyle w:val="BodyText"/>
              <w:jc w:val="left"/>
              <w:rPr>
                <w:rFonts w:ascii="Arial" w:hAnsi="Arial" w:cs="Arial"/>
              </w:rPr>
            </w:pPr>
            <w:r w:rsidRPr="002055E9">
              <w:rPr>
                <w:rFonts w:ascii="Arial" w:hAnsi="Arial" w:cs="Arial"/>
              </w:rPr>
              <w:t>10-11-2013</w:t>
            </w:r>
          </w:p>
        </w:tc>
      </w:tr>
      <w:tr w:rsidR="006B2169" w:rsidTr="00E40DC5">
        <w:tc>
          <w:tcPr>
            <w:tcW w:w="2952" w:type="dxa"/>
          </w:tcPr>
          <w:p w:rsidR="006B2169" w:rsidRPr="006E6C03" w:rsidRDefault="006B2169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Second</w:t>
            </w:r>
            <w:r w:rsidR="00E40DC5">
              <w:rPr>
                <w:b/>
                <w:bCs/>
                <w:lang w:bidi="ar-JO"/>
              </w:rPr>
              <w:t xml:space="preserve"> Exam</w:t>
            </w:r>
          </w:p>
          <w:p w:rsidR="006B2169" w:rsidRPr="006E6C03" w:rsidRDefault="006B2169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224" w:type="dxa"/>
          </w:tcPr>
          <w:p w:rsidR="006B2169" w:rsidRPr="002055E9" w:rsidRDefault="006B2169" w:rsidP="007503C2">
            <w:pPr>
              <w:pStyle w:val="BodyText"/>
              <w:jc w:val="center"/>
              <w:rPr>
                <w:rFonts w:ascii="Arial" w:hAnsi="Arial" w:cs="Arial"/>
              </w:rPr>
            </w:pPr>
            <w:r w:rsidRPr="002055E9">
              <w:rPr>
                <w:rFonts w:ascii="Arial" w:hAnsi="Arial" w:cs="Arial"/>
              </w:rPr>
              <w:t>20</w:t>
            </w:r>
          </w:p>
        </w:tc>
        <w:tc>
          <w:tcPr>
            <w:tcW w:w="3680" w:type="dxa"/>
          </w:tcPr>
          <w:p w:rsidR="006B2169" w:rsidRPr="002055E9" w:rsidRDefault="006B2169" w:rsidP="007503C2">
            <w:pPr>
              <w:pStyle w:val="BodyText"/>
              <w:jc w:val="left"/>
              <w:rPr>
                <w:rFonts w:ascii="Arial" w:hAnsi="Arial" w:cs="Arial"/>
              </w:rPr>
            </w:pPr>
            <w:r w:rsidRPr="002055E9">
              <w:rPr>
                <w:rFonts w:ascii="Arial" w:hAnsi="Arial" w:cs="Arial"/>
              </w:rPr>
              <w:t xml:space="preserve">  8-12-2013</w:t>
            </w:r>
          </w:p>
        </w:tc>
      </w:tr>
      <w:tr w:rsidR="006B2169" w:rsidTr="00E40DC5">
        <w:tc>
          <w:tcPr>
            <w:tcW w:w="2952" w:type="dxa"/>
          </w:tcPr>
          <w:p w:rsidR="006B2169" w:rsidRPr="006E6C03" w:rsidRDefault="006B2169" w:rsidP="006B2169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Final Exam                                </w:t>
            </w:r>
          </w:p>
          <w:p w:rsidR="006B2169" w:rsidRPr="006E6C03" w:rsidRDefault="006B2169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224" w:type="dxa"/>
          </w:tcPr>
          <w:p w:rsidR="006B2169" w:rsidRPr="002055E9" w:rsidRDefault="006B2169" w:rsidP="007503C2">
            <w:pPr>
              <w:pStyle w:val="BodyText"/>
              <w:jc w:val="center"/>
              <w:rPr>
                <w:rFonts w:ascii="Arial" w:hAnsi="Arial" w:cs="Arial"/>
              </w:rPr>
            </w:pPr>
            <w:r w:rsidRPr="002055E9">
              <w:rPr>
                <w:rFonts w:ascii="Arial" w:hAnsi="Arial" w:cs="Arial"/>
              </w:rPr>
              <w:t>50</w:t>
            </w:r>
          </w:p>
        </w:tc>
        <w:tc>
          <w:tcPr>
            <w:tcW w:w="3680" w:type="dxa"/>
          </w:tcPr>
          <w:p w:rsidR="006B2169" w:rsidRPr="002055E9" w:rsidRDefault="006B2169" w:rsidP="007503C2">
            <w:pPr>
              <w:pStyle w:val="BodyText"/>
              <w:jc w:val="left"/>
              <w:rPr>
                <w:rFonts w:ascii="Arial" w:hAnsi="Arial" w:cs="Arial"/>
              </w:rPr>
            </w:pPr>
            <w:r w:rsidRPr="002055E9">
              <w:rPr>
                <w:rFonts w:ascii="Arial" w:hAnsi="Arial" w:cs="Arial"/>
              </w:rPr>
              <w:t>As scheduled</w:t>
            </w:r>
            <w:r w:rsidR="00E249B9">
              <w:rPr>
                <w:rFonts w:ascii="Arial" w:hAnsi="Arial" w:cs="Arial"/>
              </w:rPr>
              <w:t xml:space="preserve"> by the University </w:t>
            </w:r>
            <w:r w:rsidR="00E40DC5">
              <w:rPr>
                <w:rFonts w:ascii="Arial" w:hAnsi="Arial" w:cs="Arial"/>
              </w:rPr>
              <w:t>calendar</w:t>
            </w:r>
          </w:p>
        </w:tc>
      </w:tr>
    </w:tbl>
    <w:p w:rsidR="00EF59C8" w:rsidRDefault="00EF59C8" w:rsidP="00A05294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Main Reference/s:</w:t>
      </w:r>
    </w:p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EF59C8" w:rsidRPr="007A0304" w:rsidRDefault="007A0304" w:rsidP="009E3ABF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  <w:r w:rsidRPr="007A0304">
        <w:rPr>
          <w:rFonts w:asciiTheme="majorBidi" w:hAnsiTheme="majorBidi" w:cstheme="majorBidi"/>
          <w:sz w:val="24"/>
          <w:szCs w:val="24"/>
        </w:rPr>
        <w:t>Forage Crops. A working manual.</w:t>
      </w:r>
    </w:p>
    <w:p w:rsidR="00EF59C8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References</w:t>
      </w:r>
      <w:r>
        <w:rPr>
          <w:sz w:val="28"/>
          <w:szCs w:val="28"/>
          <w:u w:val="single"/>
        </w:rPr>
        <w:t>:</w:t>
      </w:r>
    </w:p>
    <w:p w:rsidR="00EF59C8" w:rsidRDefault="00EF59C8" w:rsidP="00B26237"/>
    <w:p w:rsidR="007A0304" w:rsidRPr="007A0304" w:rsidRDefault="007A0304" w:rsidP="009E3ABF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7A0304">
        <w:rPr>
          <w:rFonts w:asciiTheme="majorBidi" w:hAnsiTheme="majorBidi" w:cstheme="majorBidi"/>
        </w:rPr>
        <w:t xml:space="preserve">Heath, M.E., Barnes, R.F. and D.S. Metcalfe.1985. </w:t>
      </w:r>
      <w:r w:rsidRPr="007A0304">
        <w:rPr>
          <w:rFonts w:asciiTheme="majorBidi" w:hAnsiTheme="majorBidi" w:cstheme="majorBidi"/>
        </w:rPr>
        <w:tab/>
        <w:t>Forages: The Science of Grassland Agriculture. 4`th ed. Iowa State University press, Iowa, U.S.A.</w:t>
      </w:r>
    </w:p>
    <w:p w:rsidR="007A0304" w:rsidRPr="007A0304" w:rsidRDefault="007A0304" w:rsidP="007A0304">
      <w:pPr>
        <w:ind w:left="567" w:hanging="567"/>
        <w:jc w:val="both"/>
        <w:rPr>
          <w:rFonts w:asciiTheme="majorBidi" w:hAnsiTheme="majorBidi" w:cstheme="majorBidi"/>
        </w:rPr>
      </w:pPr>
    </w:p>
    <w:p w:rsidR="007A0304" w:rsidRPr="007A0304" w:rsidRDefault="007A0304" w:rsidP="007A0304">
      <w:pPr>
        <w:pStyle w:val="BodyText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0304">
        <w:rPr>
          <w:rFonts w:asciiTheme="majorBidi" w:hAnsiTheme="majorBidi" w:cstheme="majorBidi"/>
          <w:sz w:val="24"/>
          <w:szCs w:val="24"/>
        </w:rPr>
        <w:t>Barnes, R.F., D.A. Miller, and C.J. Nelson. 1995.  Forages- Vol.1- An introduction to Grassland Agriculture. (</w:t>
      </w:r>
      <w:r w:rsidR="009E3ABF" w:rsidRPr="007A0304">
        <w:rPr>
          <w:rFonts w:asciiTheme="majorBidi" w:hAnsiTheme="majorBidi" w:cstheme="majorBidi"/>
          <w:sz w:val="24"/>
          <w:szCs w:val="24"/>
        </w:rPr>
        <w:t>5</w:t>
      </w:r>
      <w:r w:rsidR="009E3ABF" w:rsidRPr="007A030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E3ABF" w:rsidRPr="007A0304">
        <w:rPr>
          <w:rFonts w:asciiTheme="majorBidi" w:hAnsiTheme="majorBidi" w:cstheme="majorBidi"/>
          <w:sz w:val="24"/>
          <w:szCs w:val="24"/>
        </w:rPr>
        <w:t xml:space="preserve"> edition</w:t>
      </w:r>
      <w:r w:rsidRPr="007A0304">
        <w:rPr>
          <w:rFonts w:asciiTheme="majorBidi" w:hAnsiTheme="majorBidi" w:cstheme="majorBidi"/>
          <w:sz w:val="24"/>
          <w:szCs w:val="24"/>
        </w:rPr>
        <w:t xml:space="preserve">). Iowa State University press, Iowa, U.S.A. </w:t>
      </w:r>
    </w:p>
    <w:p w:rsidR="007A0304" w:rsidRPr="007A0304" w:rsidRDefault="007A0304" w:rsidP="007A0304">
      <w:pPr>
        <w:pStyle w:val="Body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7A0304" w:rsidRPr="007A0304" w:rsidRDefault="007A0304" w:rsidP="007A0304">
      <w:pPr>
        <w:pStyle w:val="BodyText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0304">
        <w:rPr>
          <w:rFonts w:asciiTheme="majorBidi" w:hAnsiTheme="majorBidi" w:cstheme="majorBidi"/>
          <w:sz w:val="24"/>
          <w:szCs w:val="24"/>
        </w:rPr>
        <w:t>Barnes, R.F., D.A. Miller, and C.J. Nelson. 1995.  Forages- Vol.</w:t>
      </w:r>
      <w:r w:rsidR="009E3ABF">
        <w:rPr>
          <w:rFonts w:asciiTheme="majorBidi" w:hAnsiTheme="majorBidi" w:cstheme="majorBidi"/>
          <w:sz w:val="24"/>
          <w:szCs w:val="24"/>
        </w:rPr>
        <w:t xml:space="preserve"> </w:t>
      </w:r>
      <w:r w:rsidRPr="007A0304">
        <w:rPr>
          <w:rFonts w:asciiTheme="majorBidi" w:hAnsiTheme="majorBidi" w:cstheme="majorBidi"/>
          <w:sz w:val="24"/>
          <w:szCs w:val="24"/>
        </w:rPr>
        <w:t>II - The Science of Grassland Agriculture. (</w:t>
      </w:r>
      <w:r w:rsidR="009E3ABF" w:rsidRPr="007A0304">
        <w:rPr>
          <w:rFonts w:asciiTheme="majorBidi" w:hAnsiTheme="majorBidi" w:cstheme="majorBidi"/>
          <w:sz w:val="24"/>
          <w:szCs w:val="24"/>
        </w:rPr>
        <w:t>5</w:t>
      </w:r>
      <w:r w:rsidR="009E3ABF" w:rsidRPr="007A030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E3ABF" w:rsidRPr="007A0304">
        <w:rPr>
          <w:rFonts w:asciiTheme="majorBidi" w:hAnsiTheme="majorBidi" w:cstheme="majorBidi"/>
          <w:sz w:val="24"/>
          <w:szCs w:val="24"/>
        </w:rPr>
        <w:t xml:space="preserve"> edition</w:t>
      </w:r>
      <w:r w:rsidRPr="007A0304">
        <w:rPr>
          <w:rFonts w:asciiTheme="majorBidi" w:hAnsiTheme="majorBidi" w:cstheme="majorBidi"/>
          <w:sz w:val="24"/>
          <w:szCs w:val="24"/>
        </w:rPr>
        <w:t>). Iowa State University press, Iowa, U.S.A.</w:t>
      </w:r>
    </w:p>
    <w:p w:rsidR="007A0304" w:rsidRPr="007A0304" w:rsidRDefault="007A0304" w:rsidP="007A0304">
      <w:pPr>
        <w:pStyle w:val="Body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7A0304" w:rsidRPr="007A0304" w:rsidRDefault="007A0304" w:rsidP="009E3ABF">
      <w:pPr>
        <w:pStyle w:val="BodyText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0304">
        <w:rPr>
          <w:rFonts w:asciiTheme="majorBidi" w:hAnsiTheme="majorBidi" w:cstheme="majorBidi"/>
          <w:sz w:val="24"/>
          <w:szCs w:val="24"/>
        </w:rPr>
        <w:t>Langer</w:t>
      </w:r>
      <w:r w:rsidR="009E3ABF" w:rsidRPr="007A0304">
        <w:rPr>
          <w:rFonts w:asciiTheme="majorBidi" w:hAnsiTheme="majorBidi" w:cstheme="majorBidi"/>
          <w:sz w:val="24"/>
          <w:szCs w:val="24"/>
        </w:rPr>
        <w:t>, R.H.M.1990.Pastures</w:t>
      </w:r>
      <w:r w:rsidRPr="007A0304">
        <w:rPr>
          <w:rFonts w:asciiTheme="majorBidi" w:hAnsiTheme="majorBidi" w:cstheme="majorBidi"/>
          <w:sz w:val="24"/>
          <w:szCs w:val="24"/>
        </w:rPr>
        <w:t xml:space="preserve">: their ecology and management.  Oxford University </w:t>
      </w:r>
      <w:r w:rsidR="009E3ABF" w:rsidRPr="007A0304">
        <w:rPr>
          <w:rFonts w:asciiTheme="majorBidi" w:hAnsiTheme="majorBidi" w:cstheme="majorBidi"/>
          <w:sz w:val="24"/>
          <w:szCs w:val="24"/>
        </w:rPr>
        <w:t>Press.</w:t>
      </w:r>
      <w:r w:rsidRPr="007A0304">
        <w:rPr>
          <w:rFonts w:asciiTheme="majorBidi" w:hAnsiTheme="majorBidi" w:cstheme="majorBidi"/>
          <w:sz w:val="24"/>
          <w:szCs w:val="24"/>
        </w:rPr>
        <w:t xml:space="preserve"> </w:t>
      </w:r>
      <w:r w:rsidR="009E3ABF" w:rsidRPr="007A0304">
        <w:rPr>
          <w:rFonts w:asciiTheme="majorBidi" w:hAnsiTheme="majorBidi" w:cstheme="majorBidi"/>
          <w:sz w:val="24"/>
          <w:szCs w:val="24"/>
        </w:rPr>
        <w:t>New Zealand</w:t>
      </w:r>
      <w:r w:rsidRPr="007A0304">
        <w:rPr>
          <w:rFonts w:asciiTheme="majorBidi" w:hAnsiTheme="majorBidi" w:cstheme="majorBidi"/>
          <w:sz w:val="24"/>
          <w:szCs w:val="24"/>
        </w:rPr>
        <w:t>.</w:t>
      </w:r>
    </w:p>
    <w:p w:rsidR="007A0304" w:rsidRPr="007A0304" w:rsidRDefault="007A0304" w:rsidP="007A0304">
      <w:pPr>
        <w:pStyle w:val="Body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E22B59" w:rsidRDefault="007A0304" w:rsidP="00E22B59">
      <w:pPr>
        <w:pStyle w:val="BodyText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0304">
        <w:rPr>
          <w:rFonts w:asciiTheme="majorBidi" w:hAnsiTheme="majorBidi" w:cstheme="majorBidi"/>
          <w:sz w:val="24"/>
          <w:szCs w:val="24"/>
        </w:rPr>
        <w:t>Horrocks, R.D. and J.F. Valentine. 1999. Harvested Forages. Academic Press</w:t>
      </w:r>
      <w:r w:rsidR="00E22B59">
        <w:rPr>
          <w:rFonts w:asciiTheme="majorBidi" w:hAnsiTheme="majorBidi" w:cstheme="majorBidi"/>
          <w:sz w:val="24"/>
          <w:szCs w:val="24"/>
        </w:rPr>
        <w:t>.</w:t>
      </w:r>
    </w:p>
    <w:p w:rsidR="00E22B59" w:rsidRDefault="00E22B59" w:rsidP="00E22B59">
      <w:pPr>
        <w:pStyle w:val="ListParagraph"/>
        <w:rPr>
          <w:rFonts w:asciiTheme="majorBidi" w:hAnsiTheme="majorBidi" w:cstheme="majorBidi"/>
        </w:rPr>
      </w:pPr>
    </w:p>
    <w:p w:rsidR="00E22B59" w:rsidRPr="007A0304" w:rsidRDefault="00E22B59" w:rsidP="00CA6BC2">
      <w:pPr>
        <w:pStyle w:val="BodyText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0304">
        <w:rPr>
          <w:rFonts w:asciiTheme="majorBidi" w:hAnsiTheme="majorBidi" w:cstheme="majorBidi"/>
          <w:sz w:val="24"/>
          <w:szCs w:val="24"/>
        </w:rPr>
        <w:t>Barnes, R.F., C.J. Nelson</w:t>
      </w:r>
      <w:r>
        <w:rPr>
          <w:rFonts w:asciiTheme="majorBidi" w:hAnsiTheme="majorBidi" w:cstheme="majorBidi"/>
          <w:sz w:val="24"/>
          <w:szCs w:val="24"/>
        </w:rPr>
        <w:t>, M. Collins, and K.J. Moore</w:t>
      </w:r>
      <w:r w:rsidRPr="007A030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2003</w:t>
      </w:r>
      <w:r w:rsidRPr="007A0304">
        <w:rPr>
          <w:rFonts w:asciiTheme="majorBidi" w:hAnsiTheme="majorBidi" w:cstheme="majorBidi"/>
          <w:sz w:val="24"/>
          <w:szCs w:val="24"/>
        </w:rPr>
        <w:t xml:space="preserve">.  Forages- Vol.1- An </w:t>
      </w:r>
      <w:r>
        <w:rPr>
          <w:rFonts w:asciiTheme="majorBidi" w:hAnsiTheme="majorBidi" w:cstheme="majorBidi"/>
          <w:sz w:val="24"/>
          <w:szCs w:val="24"/>
        </w:rPr>
        <w:t>I</w:t>
      </w:r>
      <w:r w:rsidRPr="007A0304">
        <w:rPr>
          <w:rFonts w:asciiTheme="majorBidi" w:hAnsiTheme="majorBidi" w:cstheme="majorBidi"/>
          <w:sz w:val="24"/>
          <w:szCs w:val="24"/>
        </w:rPr>
        <w:t>ntroduction to Grassland Agriculture. (</w:t>
      </w:r>
      <w:r>
        <w:rPr>
          <w:rFonts w:asciiTheme="majorBidi" w:hAnsiTheme="majorBidi" w:cstheme="majorBidi"/>
          <w:sz w:val="24"/>
          <w:szCs w:val="24"/>
        </w:rPr>
        <w:t>6</w:t>
      </w:r>
      <w:r w:rsidRPr="007A030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A0304">
        <w:rPr>
          <w:rFonts w:asciiTheme="majorBidi" w:hAnsiTheme="majorBidi" w:cstheme="majorBidi"/>
          <w:sz w:val="24"/>
          <w:szCs w:val="24"/>
        </w:rPr>
        <w:t xml:space="preserve"> edition). </w:t>
      </w:r>
      <w:r w:rsidR="00CA6BC2">
        <w:rPr>
          <w:rFonts w:asciiTheme="majorBidi" w:hAnsiTheme="majorBidi" w:cstheme="majorBidi"/>
          <w:sz w:val="24"/>
          <w:szCs w:val="24"/>
        </w:rPr>
        <w:t>Wiley-Blackwell.</w:t>
      </w:r>
      <w:r w:rsidRPr="007A0304">
        <w:rPr>
          <w:rFonts w:asciiTheme="majorBidi" w:hAnsiTheme="majorBidi" w:cstheme="majorBidi"/>
          <w:sz w:val="24"/>
          <w:szCs w:val="24"/>
        </w:rPr>
        <w:t xml:space="preserve"> </w:t>
      </w:r>
    </w:p>
    <w:p w:rsidR="00E22B59" w:rsidRPr="007A0304" w:rsidRDefault="00E22B59" w:rsidP="00E22B59">
      <w:pPr>
        <w:pStyle w:val="Body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E22B59" w:rsidRPr="007A0304" w:rsidRDefault="00E22B59" w:rsidP="00CA6BC2">
      <w:pPr>
        <w:pStyle w:val="BodyText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0304">
        <w:rPr>
          <w:rFonts w:asciiTheme="majorBidi" w:hAnsiTheme="majorBidi" w:cstheme="majorBidi"/>
          <w:sz w:val="24"/>
          <w:szCs w:val="24"/>
        </w:rPr>
        <w:t>Barnes, R.F., C.J. Nelson</w:t>
      </w:r>
      <w:r>
        <w:rPr>
          <w:rFonts w:asciiTheme="majorBidi" w:hAnsiTheme="majorBidi" w:cstheme="majorBidi"/>
          <w:sz w:val="24"/>
          <w:szCs w:val="24"/>
        </w:rPr>
        <w:t>, K.J. Moore, and M. Co</w:t>
      </w:r>
      <w:r w:rsidR="0088736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lins</w:t>
      </w:r>
      <w:r w:rsidRPr="007A030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2007</w:t>
      </w:r>
      <w:r w:rsidRPr="007A0304">
        <w:rPr>
          <w:rFonts w:asciiTheme="majorBidi" w:hAnsiTheme="majorBidi" w:cstheme="majorBidi"/>
          <w:sz w:val="24"/>
          <w:szCs w:val="24"/>
        </w:rPr>
        <w:t>.  Forages- Vol.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0304">
        <w:rPr>
          <w:rFonts w:asciiTheme="majorBidi" w:hAnsiTheme="majorBidi" w:cstheme="majorBidi"/>
          <w:sz w:val="24"/>
          <w:szCs w:val="24"/>
        </w:rPr>
        <w:t>II - The Science of Grassland Agriculture. (</w:t>
      </w:r>
      <w:r>
        <w:rPr>
          <w:rFonts w:asciiTheme="majorBidi" w:hAnsiTheme="majorBidi" w:cstheme="majorBidi"/>
          <w:sz w:val="24"/>
          <w:szCs w:val="24"/>
        </w:rPr>
        <w:t>6</w:t>
      </w:r>
      <w:r w:rsidRPr="007A030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A0304">
        <w:rPr>
          <w:rFonts w:asciiTheme="majorBidi" w:hAnsiTheme="majorBidi" w:cstheme="majorBidi"/>
          <w:sz w:val="24"/>
          <w:szCs w:val="24"/>
        </w:rPr>
        <w:t xml:space="preserve"> edition). </w:t>
      </w:r>
      <w:r w:rsidR="00CA6BC2">
        <w:rPr>
          <w:rFonts w:asciiTheme="majorBidi" w:hAnsiTheme="majorBidi" w:cstheme="majorBidi"/>
          <w:sz w:val="24"/>
          <w:szCs w:val="24"/>
        </w:rPr>
        <w:t>Wiley-Blackwell.</w:t>
      </w:r>
    </w:p>
    <w:p w:rsidR="007A0304" w:rsidRPr="007A0304" w:rsidRDefault="007A0304" w:rsidP="0073136F">
      <w:pPr>
        <w:pStyle w:val="BodyText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>
      <w:pPr>
        <w:rPr>
          <w:b/>
          <w:bCs/>
          <w:sz w:val="28"/>
          <w:szCs w:val="28"/>
          <w:u w:val="single"/>
          <w:lang w:bidi="ar-JO"/>
        </w:rPr>
      </w:pPr>
    </w:p>
    <w:p w:rsidR="00EF59C8" w:rsidRPr="00286D89" w:rsidRDefault="00EF59C8" w:rsidP="00B26237">
      <w:pPr>
        <w:tabs>
          <w:tab w:val="right" w:pos="6840"/>
        </w:tabs>
        <w:ind w:left="360"/>
        <w:jc w:val="both"/>
        <w:rPr>
          <w:b/>
          <w:bCs/>
          <w:sz w:val="28"/>
          <w:szCs w:val="28"/>
          <w:u w:val="single"/>
        </w:rPr>
      </w:pPr>
      <w:r w:rsidRPr="00286D89">
        <w:rPr>
          <w:b/>
          <w:bCs/>
          <w:sz w:val="28"/>
          <w:szCs w:val="28"/>
          <w:u w:val="single"/>
          <w:lang w:bidi="ar-JO"/>
        </w:rPr>
        <w:lastRenderedPageBreak/>
        <w:t xml:space="preserve">Intended </w:t>
      </w:r>
      <w:r w:rsidRPr="00286D89">
        <w:rPr>
          <w:b/>
          <w:bCs/>
          <w:sz w:val="28"/>
          <w:szCs w:val="28"/>
          <w:u w:val="single"/>
        </w:rPr>
        <w:t>Grading Scale</w:t>
      </w:r>
      <w:r>
        <w:rPr>
          <w:b/>
          <w:bCs/>
          <w:sz w:val="28"/>
          <w:szCs w:val="28"/>
          <w:u w:val="single"/>
        </w:rPr>
        <w:t xml:space="preserve"> (Optional) </w:t>
      </w:r>
      <w:r w:rsidRPr="00286D89">
        <w:rPr>
          <w:b/>
          <w:bCs/>
          <w:sz w:val="28"/>
          <w:szCs w:val="28"/>
          <w:u w:val="single"/>
        </w:rPr>
        <w:t xml:space="preserve"> </w:t>
      </w:r>
    </w:p>
    <w:p w:rsidR="00EF59C8" w:rsidRDefault="00EF59C8" w:rsidP="006E6917"/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Pr="00286D89" w:rsidRDefault="00EF59C8" w:rsidP="006E6917">
      <w:pPr>
        <w:rPr>
          <w:b/>
          <w:bCs/>
          <w:sz w:val="28"/>
          <w:szCs w:val="28"/>
          <w:u w:val="single"/>
          <w:rtl/>
          <w:lang w:bidi="ar-JO"/>
        </w:rPr>
      </w:pPr>
      <w:r w:rsidRPr="00286D89">
        <w:rPr>
          <w:b/>
          <w:sz w:val="28"/>
          <w:szCs w:val="28"/>
          <w:u w:val="single"/>
          <w:lang w:bidi="ar-JO"/>
        </w:rPr>
        <w:t>Notes</w:t>
      </w:r>
      <w:r w:rsidRPr="00286D89">
        <w:rPr>
          <w:b/>
          <w:bCs/>
          <w:sz w:val="28"/>
          <w:szCs w:val="28"/>
          <w:u w:val="single"/>
          <w:lang w:bidi="ar-JO"/>
        </w:rPr>
        <w:t xml:space="preserve">: </w:t>
      </w:r>
    </w:p>
    <w:p w:rsidR="00EF59C8" w:rsidRDefault="00EF59C8" w:rsidP="006E6917">
      <w:pPr>
        <w:rPr>
          <w:sz w:val="20"/>
          <w:szCs w:val="20"/>
          <w:lang w:bidi="ar-JO"/>
        </w:rPr>
      </w:pPr>
    </w:p>
    <w:p w:rsidR="00EF59C8" w:rsidRPr="00A4734A" w:rsidRDefault="00EF59C8" w:rsidP="00EB43C9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</w:rPr>
        <w:t>Concerns or complaints should be expressed in the first instance to the module lecturer; if no resolution is forthcoming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then the issue should be brought to the attention of the module coordinator (for multiple sections) who will take the concerns to the module representative meeting. Thereafter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problems are dealt with by the Department Chair and if still unresolved the Dean and then ultimately the Vice President.</w:t>
      </w:r>
      <w:r w:rsidRPr="00A4734A">
        <w:rPr>
          <w:sz w:val="24"/>
          <w:szCs w:val="24"/>
          <w:rtl/>
          <w:lang w:bidi="ar-JO"/>
        </w:rPr>
        <w:t xml:space="preserve"> </w:t>
      </w:r>
      <w:r w:rsidRPr="00A4734A">
        <w:rPr>
          <w:sz w:val="24"/>
          <w:szCs w:val="24"/>
        </w:rPr>
        <w:t xml:space="preserve">For final complaints, there will be a committee to review grading the final exam. </w:t>
      </w:r>
    </w:p>
    <w:p w:rsidR="00EF59C8" w:rsidRDefault="00EF59C8" w:rsidP="006E6917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  <w:lang w:bidi="ar-JO"/>
        </w:rPr>
        <w:t>For more details on Univ</w:t>
      </w:r>
      <w:r>
        <w:rPr>
          <w:sz w:val="24"/>
          <w:szCs w:val="24"/>
          <w:lang w:bidi="ar-JO"/>
        </w:rPr>
        <w:t>ersity regulations please visit:</w:t>
      </w:r>
    </w:p>
    <w:p w:rsidR="00EF59C8" w:rsidRPr="00B7126C" w:rsidRDefault="00EF59C8" w:rsidP="00F10E64">
      <w:pPr>
        <w:pStyle w:val="BodyText"/>
        <w:ind w:left="360"/>
        <w:rPr>
          <w:sz w:val="24"/>
          <w:szCs w:val="24"/>
        </w:rPr>
      </w:pPr>
      <w:r w:rsidRPr="00B7126C">
        <w:rPr>
          <w:sz w:val="24"/>
          <w:szCs w:val="24"/>
          <w:lang w:bidi="ar-JO"/>
        </w:rPr>
        <w:t xml:space="preserve"> </w:t>
      </w:r>
      <w:hyperlink r:id="rId7" w:history="1">
        <w:r w:rsidRPr="00B7126C">
          <w:rPr>
            <w:rStyle w:val="Hyperlink"/>
            <w:rFonts w:cs="Traditional Arabic"/>
            <w:color w:val="auto"/>
            <w:sz w:val="24"/>
            <w:szCs w:val="24"/>
            <w:lang w:bidi="ar-JO"/>
          </w:rPr>
          <w:t>http://www.ju.edu.jo/rules/index.htm</w:t>
        </w:r>
      </w:hyperlink>
    </w:p>
    <w:p w:rsidR="00EF59C8" w:rsidRPr="00A4734A" w:rsidRDefault="00EF59C8" w:rsidP="00F10E64">
      <w:pPr>
        <w:pStyle w:val="BodyText"/>
        <w:ind w:left="360"/>
        <w:rPr>
          <w:sz w:val="24"/>
          <w:szCs w:val="24"/>
        </w:rPr>
      </w:pPr>
    </w:p>
    <w:p w:rsidR="00EF59C8" w:rsidRPr="00A4734A" w:rsidRDefault="00EF59C8" w:rsidP="00581436">
      <w:pPr>
        <w:tabs>
          <w:tab w:val="right" w:pos="6840"/>
        </w:tabs>
        <w:ind w:left="360" w:right="26"/>
        <w:jc w:val="both"/>
        <w:rPr>
          <w:snapToGrid w:val="0"/>
          <w:lang w:eastAsia="en-AU"/>
        </w:rPr>
      </w:pPr>
    </w:p>
    <w:sectPr w:rsidR="00EF59C8" w:rsidRPr="00A4734A" w:rsidSect="005C390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4E" w:rsidRDefault="00C6574E">
      <w:r>
        <w:separator/>
      </w:r>
    </w:p>
  </w:endnote>
  <w:endnote w:type="continuationSeparator" w:id="1">
    <w:p w:rsidR="00C6574E" w:rsidRDefault="00C6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8" w:rsidRDefault="008F2616" w:rsidP="00270C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9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C28">
      <w:rPr>
        <w:rStyle w:val="PageNumber"/>
        <w:noProof/>
      </w:rPr>
      <w:t>1</w:t>
    </w:r>
    <w:r>
      <w:rPr>
        <w:rStyle w:val="PageNumber"/>
      </w:rPr>
      <w:fldChar w:fldCharType="end"/>
    </w:r>
    <w:r w:rsidR="00EF59C8">
      <w:rPr>
        <w:rStyle w:val="PageNumber"/>
      </w:rPr>
      <w:t xml:space="preserve"> /</w:t>
    </w:r>
    <w:r>
      <w:rPr>
        <w:rStyle w:val="PageNumber"/>
      </w:rPr>
      <w:fldChar w:fldCharType="begin"/>
    </w:r>
    <w:r w:rsidR="00EF59C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3C28">
      <w:rPr>
        <w:rStyle w:val="PageNumber"/>
        <w:noProof/>
      </w:rPr>
      <w:t>6</w:t>
    </w:r>
    <w:r>
      <w:rPr>
        <w:rStyle w:val="PageNumber"/>
      </w:rPr>
      <w:fldChar w:fldCharType="end"/>
    </w:r>
    <w:r w:rsidR="00EF59C8">
      <w:rPr>
        <w:rStyle w:val="PageNumber"/>
      </w:rPr>
      <w:t xml:space="preserve"> </w:t>
    </w:r>
  </w:p>
  <w:p w:rsidR="00EF59C8" w:rsidRDefault="00EF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4E" w:rsidRDefault="00C6574E">
      <w:r>
        <w:separator/>
      </w:r>
    </w:p>
  </w:footnote>
  <w:footnote w:type="continuationSeparator" w:id="1">
    <w:p w:rsidR="00C6574E" w:rsidRDefault="00C65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01F2"/>
    <w:multiLevelType w:val="hybridMultilevel"/>
    <w:tmpl w:val="020E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36C0"/>
    <w:multiLevelType w:val="hybridMultilevel"/>
    <w:tmpl w:val="F7D8ABBE"/>
    <w:lvl w:ilvl="0" w:tplc="EEFE149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210689"/>
    <w:multiLevelType w:val="hybridMultilevel"/>
    <w:tmpl w:val="AEB25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66449"/>
    <w:multiLevelType w:val="hybridMultilevel"/>
    <w:tmpl w:val="0F2E9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B42BD6"/>
    <w:multiLevelType w:val="hybridMultilevel"/>
    <w:tmpl w:val="4C28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FB7894"/>
    <w:multiLevelType w:val="hybridMultilevel"/>
    <w:tmpl w:val="42C8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B52C8"/>
    <w:multiLevelType w:val="hybridMultilevel"/>
    <w:tmpl w:val="D23CBD38"/>
    <w:lvl w:ilvl="0" w:tplc="DF1CD2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8D76EB"/>
    <w:multiLevelType w:val="hybridMultilevel"/>
    <w:tmpl w:val="D54E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DF5C05"/>
    <w:multiLevelType w:val="hybridMultilevel"/>
    <w:tmpl w:val="99DABCF0"/>
    <w:lvl w:ilvl="0" w:tplc="28B88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5EF2A65"/>
    <w:multiLevelType w:val="hybridMultilevel"/>
    <w:tmpl w:val="6AB86E8C"/>
    <w:lvl w:ilvl="0" w:tplc="A2C4D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BC4F5C"/>
    <w:multiLevelType w:val="hybridMultilevel"/>
    <w:tmpl w:val="77C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942DA9"/>
    <w:multiLevelType w:val="hybridMultilevel"/>
    <w:tmpl w:val="C0EA6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16F0"/>
    <w:rsid w:val="00001D36"/>
    <w:rsid w:val="000117F2"/>
    <w:rsid w:val="000255E5"/>
    <w:rsid w:val="00030DEF"/>
    <w:rsid w:val="0003475A"/>
    <w:rsid w:val="00035C0E"/>
    <w:rsid w:val="0003648E"/>
    <w:rsid w:val="00036F65"/>
    <w:rsid w:val="0004205C"/>
    <w:rsid w:val="00044FB7"/>
    <w:rsid w:val="000452C1"/>
    <w:rsid w:val="000544B1"/>
    <w:rsid w:val="0005731B"/>
    <w:rsid w:val="00074D61"/>
    <w:rsid w:val="000A052D"/>
    <w:rsid w:val="000A653E"/>
    <w:rsid w:val="000D4CFC"/>
    <w:rsid w:val="000E7D94"/>
    <w:rsid w:val="000F3827"/>
    <w:rsid w:val="00107494"/>
    <w:rsid w:val="00123095"/>
    <w:rsid w:val="00126EBB"/>
    <w:rsid w:val="00130B7D"/>
    <w:rsid w:val="00132975"/>
    <w:rsid w:val="001416F0"/>
    <w:rsid w:val="00142997"/>
    <w:rsid w:val="0015401A"/>
    <w:rsid w:val="00155A87"/>
    <w:rsid w:val="00171F44"/>
    <w:rsid w:val="0017432E"/>
    <w:rsid w:val="00174B86"/>
    <w:rsid w:val="00177815"/>
    <w:rsid w:val="00191D5D"/>
    <w:rsid w:val="001926F1"/>
    <w:rsid w:val="0019327A"/>
    <w:rsid w:val="00195DA2"/>
    <w:rsid w:val="001B2231"/>
    <w:rsid w:val="001C1D16"/>
    <w:rsid w:val="001F225D"/>
    <w:rsid w:val="001F2B48"/>
    <w:rsid w:val="001F4C6A"/>
    <w:rsid w:val="002012D6"/>
    <w:rsid w:val="00220BE5"/>
    <w:rsid w:val="0022595B"/>
    <w:rsid w:val="00234436"/>
    <w:rsid w:val="0023459D"/>
    <w:rsid w:val="0023784B"/>
    <w:rsid w:val="00237F3A"/>
    <w:rsid w:val="00241EE2"/>
    <w:rsid w:val="00261EA0"/>
    <w:rsid w:val="00270C23"/>
    <w:rsid w:val="002732AD"/>
    <w:rsid w:val="00286D89"/>
    <w:rsid w:val="002A2D23"/>
    <w:rsid w:val="002A361A"/>
    <w:rsid w:val="002A5CC6"/>
    <w:rsid w:val="002A6E4B"/>
    <w:rsid w:val="002C0CDE"/>
    <w:rsid w:val="002D355C"/>
    <w:rsid w:val="002D3A7F"/>
    <w:rsid w:val="002D4FCC"/>
    <w:rsid w:val="002D6FEF"/>
    <w:rsid w:val="002E51D4"/>
    <w:rsid w:val="002F399A"/>
    <w:rsid w:val="00302F7E"/>
    <w:rsid w:val="003359E3"/>
    <w:rsid w:val="0033685C"/>
    <w:rsid w:val="003418A3"/>
    <w:rsid w:val="00367306"/>
    <w:rsid w:val="003742B2"/>
    <w:rsid w:val="00374EBD"/>
    <w:rsid w:val="00375AE2"/>
    <w:rsid w:val="0038068F"/>
    <w:rsid w:val="003823CE"/>
    <w:rsid w:val="003C669D"/>
    <w:rsid w:val="003C6919"/>
    <w:rsid w:val="003C7004"/>
    <w:rsid w:val="003D58A9"/>
    <w:rsid w:val="003D7765"/>
    <w:rsid w:val="0040157E"/>
    <w:rsid w:val="004139F4"/>
    <w:rsid w:val="00426761"/>
    <w:rsid w:val="00427487"/>
    <w:rsid w:val="00451C3C"/>
    <w:rsid w:val="00460F35"/>
    <w:rsid w:val="004662E2"/>
    <w:rsid w:val="00470190"/>
    <w:rsid w:val="00480764"/>
    <w:rsid w:val="004906D4"/>
    <w:rsid w:val="004A17EC"/>
    <w:rsid w:val="004B2D9B"/>
    <w:rsid w:val="004B48F0"/>
    <w:rsid w:val="004C29CF"/>
    <w:rsid w:val="004E0A21"/>
    <w:rsid w:val="004F01FB"/>
    <w:rsid w:val="004F5E75"/>
    <w:rsid w:val="00504C10"/>
    <w:rsid w:val="00514570"/>
    <w:rsid w:val="005177F1"/>
    <w:rsid w:val="005214E6"/>
    <w:rsid w:val="005228D5"/>
    <w:rsid w:val="00532244"/>
    <w:rsid w:val="00567061"/>
    <w:rsid w:val="005711FF"/>
    <w:rsid w:val="00574DAC"/>
    <w:rsid w:val="00581436"/>
    <w:rsid w:val="00591986"/>
    <w:rsid w:val="0059305C"/>
    <w:rsid w:val="005A4E50"/>
    <w:rsid w:val="005C390B"/>
    <w:rsid w:val="005C6651"/>
    <w:rsid w:val="005D64C7"/>
    <w:rsid w:val="005E18F6"/>
    <w:rsid w:val="005E7815"/>
    <w:rsid w:val="006019BC"/>
    <w:rsid w:val="0060262C"/>
    <w:rsid w:val="00615DF7"/>
    <w:rsid w:val="006312FD"/>
    <w:rsid w:val="00632C2F"/>
    <w:rsid w:val="00633E53"/>
    <w:rsid w:val="00670AC7"/>
    <w:rsid w:val="00671376"/>
    <w:rsid w:val="00681E82"/>
    <w:rsid w:val="0068485D"/>
    <w:rsid w:val="006911E6"/>
    <w:rsid w:val="006B2169"/>
    <w:rsid w:val="006B4CA1"/>
    <w:rsid w:val="006C37E0"/>
    <w:rsid w:val="006C56E4"/>
    <w:rsid w:val="006C5A30"/>
    <w:rsid w:val="006D0C6A"/>
    <w:rsid w:val="006E1E43"/>
    <w:rsid w:val="006E4EBD"/>
    <w:rsid w:val="006E6917"/>
    <w:rsid w:val="006E6C03"/>
    <w:rsid w:val="006E7447"/>
    <w:rsid w:val="0070350D"/>
    <w:rsid w:val="007147E0"/>
    <w:rsid w:val="0073136F"/>
    <w:rsid w:val="007567BA"/>
    <w:rsid w:val="0076411A"/>
    <w:rsid w:val="00764CA1"/>
    <w:rsid w:val="00765B4C"/>
    <w:rsid w:val="00773D23"/>
    <w:rsid w:val="0077771F"/>
    <w:rsid w:val="0078586D"/>
    <w:rsid w:val="007A0304"/>
    <w:rsid w:val="007A21DE"/>
    <w:rsid w:val="007A2BBB"/>
    <w:rsid w:val="007A620F"/>
    <w:rsid w:val="007C70BC"/>
    <w:rsid w:val="007C7562"/>
    <w:rsid w:val="007D495C"/>
    <w:rsid w:val="007D65C2"/>
    <w:rsid w:val="007E1078"/>
    <w:rsid w:val="007E3887"/>
    <w:rsid w:val="007E714E"/>
    <w:rsid w:val="007F132A"/>
    <w:rsid w:val="008006E6"/>
    <w:rsid w:val="00803A60"/>
    <w:rsid w:val="00824B10"/>
    <w:rsid w:val="00836F59"/>
    <w:rsid w:val="00844903"/>
    <w:rsid w:val="00850501"/>
    <w:rsid w:val="00855414"/>
    <w:rsid w:val="00860F47"/>
    <w:rsid w:val="008638C5"/>
    <w:rsid w:val="00871A03"/>
    <w:rsid w:val="008735F2"/>
    <w:rsid w:val="00873CE4"/>
    <w:rsid w:val="008764F0"/>
    <w:rsid w:val="0088736A"/>
    <w:rsid w:val="008A1AE3"/>
    <w:rsid w:val="008B32A1"/>
    <w:rsid w:val="008C0706"/>
    <w:rsid w:val="008C0C6D"/>
    <w:rsid w:val="008D5A0D"/>
    <w:rsid w:val="008E0990"/>
    <w:rsid w:val="008E2F8A"/>
    <w:rsid w:val="008E3CAF"/>
    <w:rsid w:val="008F2616"/>
    <w:rsid w:val="008F6CE8"/>
    <w:rsid w:val="0091015C"/>
    <w:rsid w:val="009119C8"/>
    <w:rsid w:val="00922B53"/>
    <w:rsid w:val="00932CA7"/>
    <w:rsid w:val="009330F0"/>
    <w:rsid w:val="009362A2"/>
    <w:rsid w:val="00936B60"/>
    <w:rsid w:val="009371C8"/>
    <w:rsid w:val="0095455C"/>
    <w:rsid w:val="00962347"/>
    <w:rsid w:val="0099228D"/>
    <w:rsid w:val="00995973"/>
    <w:rsid w:val="009A1FD0"/>
    <w:rsid w:val="009B7085"/>
    <w:rsid w:val="009C3C28"/>
    <w:rsid w:val="009C7B91"/>
    <w:rsid w:val="009D0505"/>
    <w:rsid w:val="009D21C0"/>
    <w:rsid w:val="009D51DB"/>
    <w:rsid w:val="009E3ABF"/>
    <w:rsid w:val="009F4E1B"/>
    <w:rsid w:val="00A05294"/>
    <w:rsid w:val="00A05749"/>
    <w:rsid w:val="00A12BCC"/>
    <w:rsid w:val="00A20BE2"/>
    <w:rsid w:val="00A220EC"/>
    <w:rsid w:val="00A32E00"/>
    <w:rsid w:val="00A41EB8"/>
    <w:rsid w:val="00A44D56"/>
    <w:rsid w:val="00A47021"/>
    <w:rsid w:val="00A4734A"/>
    <w:rsid w:val="00A81DCE"/>
    <w:rsid w:val="00A867F1"/>
    <w:rsid w:val="00AA2004"/>
    <w:rsid w:val="00AA2152"/>
    <w:rsid w:val="00AA7D8F"/>
    <w:rsid w:val="00AB27C2"/>
    <w:rsid w:val="00AB47A8"/>
    <w:rsid w:val="00AB6ED4"/>
    <w:rsid w:val="00AD5DB8"/>
    <w:rsid w:val="00AE501E"/>
    <w:rsid w:val="00AE5EBD"/>
    <w:rsid w:val="00B01AEB"/>
    <w:rsid w:val="00B13A5C"/>
    <w:rsid w:val="00B14C5D"/>
    <w:rsid w:val="00B26237"/>
    <w:rsid w:val="00B31411"/>
    <w:rsid w:val="00B343D1"/>
    <w:rsid w:val="00B54A90"/>
    <w:rsid w:val="00B573BD"/>
    <w:rsid w:val="00B579F3"/>
    <w:rsid w:val="00B70504"/>
    <w:rsid w:val="00B7126C"/>
    <w:rsid w:val="00B7150E"/>
    <w:rsid w:val="00B71C95"/>
    <w:rsid w:val="00B762C0"/>
    <w:rsid w:val="00B87BB1"/>
    <w:rsid w:val="00B9351F"/>
    <w:rsid w:val="00B97C1C"/>
    <w:rsid w:val="00BA7EC4"/>
    <w:rsid w:val="00BC6FD5"/>
    <w:rsid w:val="00BD4310"/>
    <w:rsid w:val="00BD603B"/>
    <w:rsid w:val="00BE07DF"/>
    <w:rsid w:val="00C129D6"/>
    <w:rsid w:val="00C25D22"/>
    <w:rsid w:val="00C33A00"/>
    <w:rsid w:val="00C44471"/>
    <w:rsid w:val="00C4695D"/>
    <w:rsid w:val="00C47142"/>
    <w:rsid w:val="00C6574E"/>
    <w:rsid w:val="00C70546"/>
    <w:rsid w:val="00C84EFA"/>
    <w:rsid w:val="00C8539D"/>
    <w:rsid w:val="00C86E23"/>
    <w:rsid w:val="00C87305"/>
    <w:rsid w:val="00C94EF4"/>
    <w:rsid w:val="00CA6BC2"/>
    <w:rsid w:val="00CB6C7A"/>
    <w:rsid w:val="00CC7F04"/>
    <w:rsid w:val="00CF65DB"/>
    <w:rsid w:val="00D01FB9"/>
    <w:rsid w:val="00D06871"/>
    <w:rsid w:val="00D10F5C"/>
    <w:rsid w:val="00D24599"/>
    <w:rsid w:val="00D4130B"/>
    <w:rsid w:val="00D41540"/>
    <w:rsid w:val="00D54DCA"/>
    <w:rsid w:val="00D563A2"/>
    <w:rsid w:val="00D61175"/>
    <w:rsid w:val="00D65256"/>
    <w:rsid w:val="00D72B67"/>
    <w:rsid w:val="00D82647"/>
    <w:rsid w:val="00D9287E"/>
    <w:rsid w:val="00DC179A"/>
    <w:rsid w:val="00DC75BE"/>
    <w:rsid w:val="00DD6831"/>
    <w:rsid w:val="00DD7D30"/>
    <w:rsid w:val="00E22B59"/>
    <w:rsid w:val="00E249B9"/>
    <w:rsid w:val="00E27131"/>
    <w:rsid w:val="00E40DC5"/>
    <w:rsid w:val="00E4174C"/>
    <w:rsid w:val="00E50CB0"/>
    <w:rsid w:val="00E761D7"/>
    <w:rsid w:val="00E76D16"/>
    <w:rsid w:val="00E9690B"/>
    <w:rsid w:val="00EA42EE"/>
    <w:rsid w:val="00EA5F57"/>
    <w:rsid w:val="00EB1A67"/>
    <w:rsid w:val="00EB43C9"/>
    <w:rsid w:val="00ED0237"/>
    <w:rsid w:val="00ED74FC"/>
    <w:rsid w:val="00EF4B47"/>
    <w:rsid w:val="00EF59C8"/>
    <w:rsid w:val="00EF6181"/>
    <w:rsid w:val="00EF625A"/>
    <w:rsid w:val="00EF6716"/>
    <w:rsid w:val="00F03118"/>
    <w:rsid w:val="00F10E64"/>
    <w:rsid w:val="00F32F81"/>
    <w:rsid w:val="00F32FF4"/>
    <w:rsid w:val="00F47810"/>
    <w:rsid w:val="00F53823"/>
    <w:rsid w:val="00F53C9C"/>
    <w:rsid w:val="00F57159"/>
    <w:rsid w:val="00F61B48"/>
    <w:rsid w:val="00F86DD1"/>
    <w:rsid w:val="00F87845"/>
    <w:rsid w:val="00F93E4B"/>
    <w:rsid w:val="00F97FD2"/>
    <w:rsid w:val="00FA5822"/>
    <w:rsid w:val="00FB1F17"/>
    <w:rsid w:val="00FB4D3B"/>
    <w:rsid w:val="00FD064A"/>
    <w:rsid w:val="00FD0867"/>
    <w:rsid w:val="00FE7B3B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8539D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36F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6F59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2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8539D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36F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6F59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2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2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ju.edu.jo/rules/index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B3808-84C8-4F77-B493-F734860D3EE6}"/>
</file>

<file path=customXml/itemProps2.xml><?xml version="1.0" encoding="utf-8"?>
<ds:datastoreItem xmlns:ds="http://schemas.openxmlformats.org/officeDocument/2006/customXml" ds:itemID="{38EB7A69-2C0E-48B2-B210-3B4A13720C6B}"/>
</file>

<file path=customXml/itemProps3.xml><?xml version="1.0" encoding="utf-8"?>
<ds:datastoreItem xmlns:ds="http://schemas.openxmlformats.org/officeDocument/2006/customXml" ds:itemID="{8F409C5B-A833-410D-9D9F-6A9DAEA02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</vt:lpstr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</dc:title>
  <dc:creator>dr</dc:creator>
  <cp:lastModifiedBy>AmalPc</cp:lastModifiedBy>
  <cp:revision>2</cp:revision>
  <cp:lastPrinted>2013-12-03T12:27:00Z</cp:lastPrinted>
  <dcterms:created xsi:type="dcterms:W3CDTF">2013-12-03T12:29:00Z</dcterms:created>
  <dcterms:modified xsi:type="dcterms:W3CDTF">2013-12-03T12:29:00Z</dcterms:modified>
</cp:coreProperties>
</file>